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4D5" w:rsidRPr="002A2696" w:rsidRDefault="004314D5" w:rsidP="004314D5">
      <w:pPr>
        <w:jc w:val="center"/>
        <w:rPr>
          <w:b/>
          <w:sz w:val="32"/>
          <w:szCs w:val="32"/>
        </w:rPr>
      </w:pPr>
      <w:r w:rsidRPr="002A2696">
        <w:rPr>
          <w:noProof/>
        </w:rPr>
        <w:drawing>
          <wp:inline distT="0" distB="0" distL="0" distR="0" wp14:anchorId="634FFAFC" wp14:editId="0E5C78C1">
            <wp:extent cx="2339439" cy="1086804"/>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dott-NEW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7554" cy="1095219"/>
                    </a:xfrm>
                    <a:prstGeom prst="rect">
                      <a:avLst/>
                    </a:prstGeom>
                  </pic:spPr>
                </pic:pic>
              </a:graphicData>
            </a:graphic>
          </wp:inline>
        </w:drawing>
      </w:r>
    </w:p>
    <w:p w:rsidR="004314D5" w:rsidRPr="002A2696" w:rsidRDefault="004314D5" w:rsidP="004314D5">
      <w:pPr>
        <w:rPr>
          <w:rFonts w:ascii="Times New Roman" w:hAnsi="Times New Roman" w:cs="Times New Roman"/>
          <w:b/>
          <w:sz w:val="24"/>
          <w:szCs w:val="28"/>
        </w:rPr>
      </w:pPr>
    </w:p>
    <w:p w:rsidR="004314D5" w:rsidRPr="002A2696" w:rsidRDefault="004314D5" w:rsidP="004314D5">
      <w:pPr>
        <w:rPr>
          <w:rFonts w:ascii="Times New Roman" w:hAnsi="Times New Roman" w:cs="Times New Roman"/>
          <w:b/>
          <w:sz w:val="24"/>
          <w:szCs w:val="28"/>
        </w:rPr>
      </w:pPr>
      <w:r w:rsidRPr="002A2696">
        <w:rPr>
          <w:rFonts w:ascii="Times New Roman" w:hAnsi="Times New Roman" w:cs="Times New Roman"/>
          <w:b/>
          <w:sz w:val="24"/>
          <w:szCs w:val="28"/>
        </w:rPr>
        <w:t>Loan of Library Materials</w:t>
      </w:r>
    </w:p>
    <w:p w:rsidR="004314D5" w:rsidRPr="002A2696" w:rsidRDefault="004314D5" w:rsidP="004314D5">
      <w:pPr>
        <w:pStyle w:val="ListParagraph"/>
        <w:numPr>
          <w:ilvl w:val="0"/>
          <w:numId w:val="1"/>
        </w:numPr>
        <w:rPr>
          <w:rFonts w:ascii="Times New Roman" w:hAnsi="Times New Roman" w:cs="Times New Roman"/>
          <w:b/>
          <w:sz w:val="24"/>
          <w:szCs w:val="28"/>
        </w:rPr>
      </w:pPr>
      <w:r w:rsidRPr="002A2696">
        <w:rPr>
          <w:rFonts w:ascii="Times New Roman" w:hAnsi="Times New Roman" w:cs="Times New Roman"/>
          <w:b/>
          <w:sz w:val="24"/>
          <w:szCs w:val="28"/>
        </w:rPr>
        <w:t>Loan Periods</w:t>
      </w:r>
    </w:p>
    <w:p w:rsidR="004314D5" w:rsidRPr="002A2696" w:rsidRDefault="004314D5" w:rsidP="004314D5">
      <w:pPr>
        <w:pStyle w:val="ListParagraph"/>
        <w:numPr>
          <w:ilvl w:val="1"/>
          <w:numId w:val="1"/>
        </w:numPr>
        <w:rPr>
          <w:rFonts w:ascii="Times New Roman" w:hAnsi="Times New Roman" w:cs="Times New Roman"/>
          <w:b/>
          <w:sz w:val="24"/>
          <w:szCs w:val="28"/>
        </w:rPr>
      </w:pPr>
      <w:r w:rsidRPr="002A2696">
        <w:rPr>
          <w:rFonts w:ascii="Times New Roman" w:hAnsi="Times New Roman" w:cs="Times New Roman"/>
          <w:sz w:val="24"/>
          <w:szCs w:val="28"/>
        </w:rPr>
        <w:t xml:space="preserve">Interlibrary Loan (ILL) materials loan for various lengths of time, which is determined by the owning library. </w:t>
      </w:r>
    </w:p>
    <w:p w:rsidR="004314D5" w:rsidRPr="0011730C" w:rsidRDefault="004314D5" w:rsidP="004314D5">
      <w:pPr>
        <w:pStyle w:val="ListParagraph"/>
        <w:numPr>
          <w:ilvl w:val="1"/>
          <w:numId w:val="1"/>
        </w:numPr>
        <w:rPr>
          <w:rFonts w:ascii="Times New Roman" w:hAnsi="Times New Roman" w:cs="Times New Roman"/>
          <w:b/>
          <w:sz w:val="24"/>
          <w:szCs w:val="28"/>
        </w:rPr>
      </w:pPr>
      <w:r w:rsidRPr="002A2696">
        <w:rPr>
          <w:rFonts w:ascii="Times New Roman" w:hAnsi="Times New Roman" w:cs="Times New Roman"/>
          <w:sz w:val="24"/>
          <w:szCs w:val="28"/>
        </w:rPr>
        <w:t>Non-</w:t>
      </w:r>
      <w:r w:rsidRPr="0011730C">
        <w:rPr>
          <w:rFonts w:ascii="Times New Roman" w:hAnsi="Times New Roman" w:cs="Times New Roman"/>
          <w:sz w:val="24"/>
          <w:szCs w:val="28"/>
        </w:rPr>
        <w:t xml:space="preserve">circulating materials include newspapers, microfilm, yearbooks, and reference materials. </w:t>
      </w:r>
    </w:p>
    <w:p w:rsidR="004314D5" w:rsidRPr="0011730C" w:rsidRDefault="004314D5" w:rsidP="004314D5">
      <w:pPr>
        <w:pStyle w:val="ListParagraph"/>
        <w:numPr>
          <w:ilvl w:val="1"/>
          <w:numId w:val="1"/>
        </w:numPr>
        <w:rPr>
          <w:rFonts w:ascii="Times New Roman" w:hAnsi="Times New Roman" w:cs="Times New Roman"/>
          <w:b/>
          <w:sz w:val="24"/>
          <w:szCs w:val="28"/>
        </w:rPr>
      </w:pPr>
      <w:r w:rsidRPr="0011730C">
        <w:rPr>
          <w:rFonts w:ascii="Times New Roman" w:hAnsi="Times New Roman" w:cs="Times New Roman"/>
          <w:sz w:val="24"/>
          <w:szCs w:val="28"/>
        </w:rPr>
        <w:t>Observe the following chart for all other library materials and loan periods.</w:t>
      </w:r>
    </w:p>
    <w:p w:rsidR="004314D5" w:rsidRPr="0011730C" w:rsidRDefault="004314D5" w:rsidP="004314D5">
      <w:pPr>
        <w:ind w:left="1530"/>
        <w:rPr>
          <w:rFonts w:ascii="Times New Roman" w:hAnsi="Times New Roman" w:cs="Times New Roman"/>
          <w:sz w:val="24"/>
          <w:szCs w:val="28"/>
        </w:rPr>
      </w:pPr>
      <w:r w:rsidRPr="0011730C">
        <w:rPr>
          <w:rFonts w:ascii="Times New Roman" w:hAnsi="Times New Roman" w:cs="Times New Roman"/>
          <w:sz w:val="24"/>
          <w:szCs w:val="28"/>
        </w:rPr>
        <w:t>Books ………………………………………………………… 21 Days</w:t>
      </w:r>
    </w:p>
    <w:p w:rsidR="004314D5" w:rsidRPr="0011730C" w:rsidRDefault="004314D5" w:rsidP="004314D5">
      <w:pPr>
        <w:ind w:left="1530"/>
        <w:rPr>
          <w:rFonts w:ascii="Times New Roman" w:hAnsi="Times New Roman" w:cs="Times New Roman"/>
          <w:sz w:val="24"/>
          <w:szCs w:val="28"/>
        </w:rPr>
      </w:pPr>
      <w:r w:rsidRPr="0011730C">
        <w:rPr>
          <w:rFonts w:ascii="Times New Roman" w:hAnsi="Times New Roman" w:cs="Times New Roman"/>
          <w:sz w:val="24"/>
          <w:szCs w:val="28"/>
        </w:rPr>
        <w:t>Audiobooks …………………………………………….......… 21 Days</w:t>
      </w:r>
    </w:p>
    <w:p w:rsidR="004314D5" w:rsidRPr="0011730C" w:rsidRDefault="004314D5" w:rsidP="004314D5">
      <w:pPr>
        <w:ind w:left="1530"/>
        <w:rPr>
          <w:rFonts w:ascii="Times New Roman" w:hAnsi="Times New Roman" w:cs="Times New Roman"/>
          <w:sz w:val="24"/>
          <w:szCs w:val="28"/>
        </w:rPr>
      </w:pPr>
      <w:r w:rsidRPr="0011730C">
        <w:rPr>
          <w:rFonts w:ascii="Times New Roman" w:hAnsi="Times New Roman" w:cs="Times New Roman"/>
          <w:sz w:val="24"/>
          <w:szCs w:val="28"/>
        </w:rPr>
        <w:t>Digital Yearbooks ………………………………...………….. 21 Days</w:t>
      </w:r>
    </w:p>
    <w:p w:rsidR="004314D5" w:rsidRPr="0011730C" w:rsidRDefault="004314D5" w:rsidP="004314D5">
      <w:pPr>
        <w:ind w:left="1530"/>
        <w:rPr>
          <w:rFonts w:ascii="Times New Roman" w:hAnsi="Times New Roman" w:cs="Times New Roman"/>
          <w:sz w:val="24"/>
          <w:szCs w:val="28"/>
        </w:rPr>
      </w:pPr>
      <w:r w:rsidRPr="0011730C">
        <w:rPr>
          <w:rFonts w:ascii="Times New Roman" w:hAnsi="Times New Roman" w:cs="Times New Roman"/>
          <w:sz w:val="24"/>
          <w:szCs w:val="28"/>
        </w:rPr>
        <w:t>Video Games ……………………………………………...….. 21 Days</w:t>
      </w:r>
    </w:p>
    <w:p w:rsidR="004314D5" w:rsidRPr="0011730C" w:rsidRDefault="004314D5" w:rsidP="004314D5">
      <w:pPr>
        <w:ind w:left="1530"/>
        <w:rPr>
          <w:rFonts w:ascii="Times New Roman" w:hAnsi="Times New Roman" w:cs="Times New Roman"/>
          <w:sz w:val="24"/>
          <w:szCs w:val="28"/>
        </w:rPr>
      </w:pPr>
      <w:r w:rsidRPr="0011730C">
        <w:rPr>
          <w:rFonts w:ascii="Times New Roman" w:hAnsi="Times New Roman" w:cs="Times New Roman"/>
          <w:sz w:val="24"/>
          <w:szCs w:val="28"/>
        </w:rPr>
        <w:t>DVDs (10+ Hour Runtime) ……………………………..……. 14 Days</w:t>
      </w:r>
    </w:p>
    <w:p w:rsidR="004314D5" w:rsidRPr="0011730C" w:rsidRDefault="004314D5" w:rsidP="004314D5">
      <w:pPr>
        <w:ind w:left="1530"/>
        <w:rPr>
          <w:rFonts w:ascii="Times New Roman" w:hAnsi="Times New Roman" w:cs="Times New Roman"/>
          <w:sz w:val="24"/>
          <w:szCs w:val="28"/>
        </w:rPr>
      </w:pPr>
      <w:r w:rsidRPr="0011730C">
        <w:rPr>
          <w:rFonts w:ascii="Times New Roman" w:hAnsi="Times New Roman" w:cs="Times New Roman"/>
          <w:sz w:val="24"/>
          <w:szCs w:val="28"/>
        </w:rPr>
        <w:t>New High-Demand Books ………….………………………… 14 Days</w:t>
      </w:r>
    </w:p>
    <w:p w:rsidR="004314D5" w:rsidRPr="0011730C" w:rsidRDefault="004314D5" w:rsidP="004314D5">
      <w:pPr>
        <w:ind w:left="1530"/>
        <w:rPr>
          <w:rFonts w:ascii="Times New Roman" w:hAnsi="Times New Roman" w:cs="Times New Roman"/>
          <w:sz w:val="24"/>
          <w:szCs w:val="28"/>
        </w:rPr>
      </w:pPr>
      <w:r w:rsidRPr="0011730C">
        <w:rPr>
          <w:rFonts w:ascii="Times New Roman" w:hAnsi="Times New Roman" w:cs="Times New Roman"/>
          <w:sz w:val="24"/>
          <w:szCs w:val="28"/>
        </w:rPr>
        <w:t>CDs ………………………………………………….…………14 Days</w:t>
      </w:r>
    </w:p>
    <w:p w:rsidR="004314D5" w:rsidRPr="0011730C" w:rsidRDefault="004314D5" w:rsidP="004314D5">
      <w:pPr>
        <w:ind w:left="1530"/>
        <w:rPr>
          <w:rFonts w:ascii="Times New Roman" w:hAnsi="Times New Roman" w:cs="Times New Roman"/>
          <w:sz w:val="24"/>
          <w:szCs w:val="28"/>
        </w:rPr>
      </w:pPr>
      <w:r w:rsidRPr="0011730C">
        <w:rPr>
          <w:rFonts w:ascii="Times New Roman" w:hAnsi="Times New Roman" w:cs="Times New Roman"/>
          <w:sz w:val="24"/>
          <w:szCs w:val="28"/>
        </w:rPr>
        <w:t>A/V Materials………………………</w:t>
      </w:r>
      <w:r w:rsidR="00485D6C">
        <w:rPr>
          <w:rFonts w:ascii="Times New Roman" w:hAnsi="Times New Roman" w:cs="Times New Roman"/>
          <w:sz w:val="24"/>
          <w:szCs w:val="28"/>
        </w:rPr>
        <w:t xml:space="preserve"> </w:t>
      </w:r>
      <w:r w:rsidRPr="0011730C">
        <w:rPr>
          <w:rFonts w:ascii="Times New Roman" w:hAnsi="Times New Roman" w:cs="Times New Roman"/>
          <w:sz w:val="24"/>
          <w:szCs w:val="28"/>
        </w:rPr>
        <w:t>…………………………..7 Days</w:t>
      </w:r>
    </w:p>
    <w:p w:rsidR="004314D5" w:rsidRPr="0011730C" w:rsidRDefault="004314D5" w:rsidP="004314D5">
      <w:pPr>
        <w:ind w:left="1530"/>
        <w:rPr>
          <w:rFonts w:ascii="Times New Roman" w:hAnsi="Times New Roman" w:cs="Times New Roman"/>
          <w:sz w:val="24"/>
          <w:szCs w:val="28"/>
        </w:rPr>
      </w:pPr>
      <w:proofErr w:type="gramStart"/>
      <w:r w:rsidRPr="0011730C">
        <w:rPr>
          <w:rFonts w:ascii="Times New Roman" w:hAnsi="Times New Roman" w:cs="Times New Roman"/>
          <w:sz w:val="24"/>
          <w:szCs w:val="28"/>
        </w:rPr>
        <w:t>iPads</w:t>
      </w:r>
      <w:proofErr w:type="gramEnd"/>
      <w:r w:rsidRPr="0011730C">
        <w:rPr>
          <w:rFonts w:ascii="Times New Roman" w:hAnsi="Times New Roman" w:cs="Times New Roman"/>
          <w:sz w:val="24"/>
          <w:szCs w:val="28"/>
        </w:rPr>
        <w:t>………………………..………….…………………………7 Days</w:t>
      </w:r>
    </w:p>
    <w:p w:rsidR="004314D5" w:rsidRPr="0011730C" w:rsidRDefault="004314D5" w:rsidP="004314D5">
      <w:pPr>
        <w:ind w:left="1530"/>
        <w:rPr>
          <w:rFonts w:ascii="Times New Roman" w:hAnsi="Times New Roman" w:cs="Times New Roman"/>
          <w:sz w:val="24"/>
          <w:szCs w:val="28"/>
        </w:rPr>
      </w:pPr>
      <w:r w:rsidRPr="0011730C">
        <w:rPr>
          <w:rFonts w:ascii="Times New Roman" w:hAnsi="Times New Roman" w:cs="Times New Roman"/>
          <w:sz w:val="24"/>
          <w:szCs w:val="28"/>
        </w:rPr>
        <w:t>Magazines………………………….…..…………………………7 Days</w:t>
      </w:r>
    </w:p>
    <w:p w:rsidR="004314D5" w:rsidRPr="0011730C" w:rsidRDefault="004314D5" w:rsidP="004314D5">
      <w:pPr>
        <w:ind w:left="1530"/>
        <w:rPr>
          <w:rFonts w:ascii="Times New Roman" w:hAnsi="Times New Roman" w:cs="Times New Roman"/>
          <w:sz w:val="24"/>
          <w:szCs w:val="28"/>
        </w:rPr>
      </w:pPr>
      <w:r w:rsidRPr="0011730C">
        <w:rPr>
          <w:rFonts w:ascii="Times New Roman" w:hAnsi="Times New Roman" w:cs="Times New Roman"/>
          <w:sz w:val="24"/>
          <w:szCs w:val="28"/>
        </w:rPr>
        <w:t>Tabletop Games…………………………………………………..7 Days</w:t>
      </w:r>
    </w:p>
    <w:p w:rsidR="004314D5" w:rsidRPr="0011730C" w:rsidRDefault="004314D5" w:rsidP="004314D5">
      <w:pPr>
        <w:ind w:left="1530"/>
        <w:rPr>
          <w:rFonts w:ascii="Times New Roman" w:hAnsi="Times New Roman" w:cs="Times New Roman"/>
          <w:sz w:val="24"/>
          <w:szCs w:val="28"/>
        </w:rPr>
      </w:pPr>
      <w:r w:rsidRPr="0011730C">
        <w:rPr>
          <w:rFonts w:ascii="Times New Roman" w:hAnsi="Times New Roman" w:cs="Times New Roman"/>
          <w:sz w:val="24"/>
          <w:szCs w:val="28"/>
        </w:rPr>
        <w:t>Equipment/Puzzles…………….…………………………….……7 Days</w:t>
      </w:r>
    </w:p>
    <w:p w:rsidR="004314D5" w:rsidRPr="0011730C" w:rsidRDefault="004314D5" w:rsidP="004314D5">
      <w:pPr>
        <w:ind w:left="1530"/>
        <w:rPr>
          <w:rFonts w:ascii="Times New Roman" w:hAnsi="Times New Roman" w:cs="Times New Roman"/>
          <w:sz w:val="24"/>
          <w:szCs w:val="28"/>
        </w:rPr>
      </w:pPr>
      <w:r w:rsidRPr="0011730C">
        <w:rPr>
          <w:rFonts w:ascii="Times New Roman" w:hAnsi="Times New Roman" w:cs="Times New Roman"/>
          <w:sz w:val="24"/>
          <w:szCs w:val="28"/>
        </w:rPr>
        <w:t>Kits……………………………………………………………….30 Days</w:t>
      </w:r>
    </w:p>
    <w:p w:rsidR="004314D5" w:rsidRPr="0011730C" w:rsidRDefault="004314D5" w:rsidP="004314D5">
      <w:pPr>
        <w:pStyle w:val="ListParagraph"/>
        <w:numPr>
          <w:ilvl w:val="0"/>
          <w:numId w:val="1"/>
        </w:numPr>
        <w:rPr>
          <w:rFonts w:ascii="Times New Roman" w:hAnsi="Times New Roman" w:cs="Times New Roman"/>
          <w:b/>
          <w:sz w:val="24"/>
          <w:szCs w:val="28"/>
        </w:rPr>
      </w:pPr>
      <w:r w:rsidRPr="0011730C">
        <w:rPr>
          <w:rFonts w:ascii="Times New Roman" w:hAnsi="Times New Roman" w:cs="Times New Roman"/>
          <w:b/>
          <w:sz w:val="24"/>
          <w:szCs w:val="28"/>
        </w:rPr>
        <w:t>Renewing Items</w:t>
      </w:r>
    </w:p>
    <w:p w:rsidR="004314D5" w:rsidRPr="0011730C" w:rsidRDefault="00485D6C" w:rsidP="004314D5">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If a patrons</w:t>
      </w:r>
      <w:r w:rsidR="004314D5" w:rsidRPr="0011730C">
        <w:rPr>
          <w:rFonts w:ascii="Times New Roman" w:hAnsi="Times New Roman" w:cs="Times New Roman"/>
          <w:sz w:val="24"/>
          <w:szCs w:val="28"/>
        </w:rPr>
        <w:t xml:space="preserve"> Library card is in good standing, renewals of materials can be made, as long as the material is not on hold/reserve for another </w:t>
      </w:r>
      <w:r>
        <w:rPr>
          <w:rFonts w:ascii="Times New Roman" w:hAnsi="Times New Roman" w:cs="Times New Roman"/>
          <w:sz w:val="24"/>
          <w:szCs w:val="28"/>
        </w:rPr>
        <w:t>patron</w:t>
      </w:r>
      <w:r w:rsidR="004314D5" w:rsidRPr="0011730C">
        <w:rPr>
          <w:rFonts w:ascii="Times New Roman" w:hAnsi="Times New Roman" w:cs="Times New Roman"/>
          <w:sz w:val="24"/>
          <w:szCs w:val="28"/>
        </w:rPr>
        <w:t xml:space="preserve">. </w:t>
      </w:r>
    </w:p>
    <w:p w:rsidR="004314D5" w:rsidRPr="0011730C" w:rsidRDefault="004314D5" w:rsidP="004314D5">
      <w:pPr>
        <w:pStyle w:val="ListParagraph"/>
        <w:numPr>
          <w:ilvl w:val="1"/>
          <w:numId w:val="1"/>
        </w:numPr>
        <w:rPr>
          <w:rFonts w:ascii="Times New Roman" w:hAnsi="Times New Roman" w:cs="Times New Roman"/>
          <w:sz w:val="24"/>
          <w:szCs w:val="28"/>
        </w:rPr>
      </w:pPr>
      <w:r w:rsidRPr="0011730C">
        <w:rPr>
          <w:rFonts w:ascii="Times New Roman" w:hAnsi="Times New Roman" w:cs="Times New Roman"/>
          <w:sz w:val="24"/>
          <w:szCs w:val="28"/>
        </w:rPr>
        <w:t>Options for renewal include:</w:t>
      </w:r>
    </w:p>
    <w:p w:rsidR="004314D5" w:rsidRPr="0011730C" w:rsidRDefault="004314D5" w:rsidP="004314D5">
      <w:pPr>
        <w:pStyle w:val="ListParagraph"/>
        <w:numPr>
          <w:ilvl w:val="2"/>
          <w:numId w:val="1"/>
        </w:numPr>
        <w:rPr>
          <w:rFonts w:ascii="Times New Roman" w:hAnsi="Times New Roman" w:cs="Times New Roman"/>
          <w:sz w:val="24"/>
          <w:szCs w:val="28"/>
        </w:rPr>
      </w:pPr>
      <w:r w:rsidRPr="0011730C">
        <w:rPr>
          <w:rFonts w:ascii="Times New Roman" w:hAnsi="Times New Roman" w:cs="Times New Roman"/>
          <w:sz w:val="24"/>
          <w:szCs w:val="28"/>
        </w:rPr>
        <w:t>In person at the Library</w:t>
      </w:r>
    </w:p>
    <w:p w:rsidR="004314D5" w:rsidRPr="0011730C" w:rsidRDefault="004314D5" w:rsidP="004314D5">
      <w:pPr>
        <w:pStyle w:val="ListParagraph"/>
        <w:numPr>
          <w:ilvl w:val="2"/>
          <w:numId w:val="1"/>
        </w:numPr>
        <w:rPr>
          <w:rFonts w:ascii="Times New Roman" w:hAnsi="Times New Roman" w:cs="Times New Roman"/>
          <w:sz w:val="24"/>
          <w:szCs w:val="28"/>
        </w:rPr>
      </w:pPr>
      <w:r w:rsidRPr="0011730C">
        <w:rPr>
          <w:rFonts w:ascii="Times New Roman" w:hAnsi="Times New Roman" w:cs="Times New Roman"/>
          <w:sz w:val="24"/>
          <w:szCs w:val="28"/>
        </w:rPr>
        <w:t>Over the phone, talking directly with Circulation Staff</w:t>
      </w:r>
    </w:p>
    <w:p w:rsidR="004314D5" w:rsidRPr="0011730C" w:rsidRDefault="004314D5" w:rsidP="004314D5">
      <w:pPr>
        <w:pStyle w:val="ListParagraph"/>
        <w:numPr>
          <w:ilvl w:val="3"/>
          <w:numId w:val="1"/>
        </w:numPr>
        <w:rPr>
          <w:rFonts w:ascii="Times New Roman" w:hAnsi="Times New Roman" w:cs="Times New Roman"/>
          <w:sz w:val="24"/>
          <w:szCs w:val="28"/>
        </w:rPr>
      </w:pPr>
      <w:r w:rsidRPr="0011730C">
        <w:rPr>
          <w:rFonts w:ascii="Times New Roman" w:hAnsi="Times New Roman" w:cs="Times New Roman"/>
          <w:sz w:val="24"/>
          <w:szCs w:val="28"/>
        </w:rPr>
        <w:lastRenderedPageBreak/>
        <w:t>Renewal requests made on the voicemail of the Library phone cannot be guaranteed.</w:t>
      </w:r>
    </w:p>
    <w:p w:rsidR="004314D5" w:rsidRPr="0011730C" w:rsidRDefault="004314D5" w:rsidP="004314D5">
      <w:pPr>
        <w:pStyle w:val="ListParagraph"/>
        <w:numPr>
          <w:ilvl w:val="2"/>
          <w:numId w:val="1"/>
        </w:numPr>
        <w:rPr>
          <w:rFonts w:ascii="Times New Roman" w:hAnsi="Times New Roman" w:cs="Times New Roman"/>
          <w:sz w:val="24"/>
          <w:szCs w:val="28"/>
        </w:rPr>
      </w:pPr>
      <w:r w:rsidRPr="0011730C">
        <w:rPr>
          <w:rFonts w:ascii="Times New Roman" w:hAnsi="Times New Roman" w:cs="Times New Roman"/>
          <w:sz w:val="24"/>
          <w:szCs w:val="28"/>
        </w:rPr>
        <w:t>Through the online MORE catalog</w:t>
      </w:r>
    </w:p>
    <w:p w:rsidR="004314D5" w:rsidRPr="0011730C" w:rsidRDefault="004314D5" w:rsidP="004314D5">
      <w:pPr>
        <w:pStyle w:val="ListParagraph"/>
        <w:numPr>
          <w:ilvl w:val="2"/>
          <w:numId w:val="1"/>
        </w:numPr>
        <w:rPr>
          <w:rFonts w:ascii="Times New Roman" w:hAnsi="Times New Roman" w:cs="Times New Roman"/>
          <w:sz w:val="24"/>
          <w:szCs w:val="28"/>
        </w:rPr>
      </w:pPr>
      <w:r w:rsidRPr="0011730C">
        <w:rPr>
          <w:rFonts w:ascii="Times New Roman" w:hAnsi="Times New Roman" w:cs="Times New Roman"/>
          <w:sz w:val="24"/>
          <w:szCs w:val="28"/>
        </w:rPr>
        <w:t>At the catalog computers in the Library</w:t>
      </w:r>
    </w:p>
    <w:p w:rsidR="004314D5" w:rsidRPr="0011730C" w:rsidRDefault="004314D5" w:rsidP="004314D5">
      <w:pPr>
        <w:pStyle w:val="ListParagraph"/>
        <w:numPr>
          <w:ilvl w:val="2"/>
          <w:numId w:val="1"/>
        </w:numPr>
        <w:rPr>
          <w:rFonts w:ascii="Times New Roman" w:hAnsi="Times New Roman" w:cs="Times New Roman"/>
          <w:sz w:val="24"/>
          <w:szCs w:val="28"/>
        </w:rPr>
      </w:pPr>
      <w:r w:rsidRPr="0011730C">
        <w:rPr>
          <w:rFonts w:ascii="Times New Roman" w:hAnsi="Times New Roman" w:cs="Times New Roman"/>
          <w:sz w:val="24"/>
          <w:szCs w:val="28"/>
        </w:rPr>
        <w:t>By calling 1-866-MYRENEW</w:t>
      </w:r>
    </w:p>
    <w:p w:rsidR="004314D5" w:rsidRPr="0011730C" w:rsidRDefault="004314D5" w:rsidP="004314D5">
      <w:pPr>
        <w:pStyle w:val="ListParagraph"/>
        <w:numPr>
          <w:ilvl w:val="1"/>
          <w:numId w:val="1"/>
        </w:numPr>
        <w:rPr>
          <w:rFonts w:ascii="Times New Roman" w:hAnsi="Times New Roman" w:cs="Times New Roman"/>
          <w:sz w:val="24"/>
          <w:szCs w:val="28"/>
        </w:rPr>
      </w:pPr>
      <w:r w:rsidRPr="0011730C">
        <w:rPr>
          <w:rFonts w:ascii="Times New Roman" w:hAnsi="Times New Roman" w:cs="Times New Roman"/>
          <w:sz w:val="24"/>
          <w:szCs w:val="28"/>
        </w:rPr>
        <w:t>All materials may be renewed twice, as long as there is not a hold/reserve on the material, which will block the renewal request.</w:t>
      </w:r>
    </w:p>
    <w:p w:rsidR="004314D5" w:rsidRPr="0011730C" w:rsidRDefault="004314D5" w:rsidP="004314D5">
      <w:pPr>
        <w:pStyle w:val="ListParagraph"/>
        <w:numPr>
          <w:ilvl w:val="1"/>
          <w:numId w:val="1"/>
        </w:numPr>
        <w:rPr>
          <w:rFonts w:ascii="Times New Roman" w:hAnsi="Times New Roman" w:cs="Times New Roman"/>
          <w:sz w:val="24"/>
          <w:szCs w:val="28"/>
        </w:rPr>
      </w:pPr>
      <w:r w:rsidRPr="0011730C">
        <w:rPr>
          <w:rFonts w:ascii="Times New Roman" w:hAnsi="Times New Roman" w:cs="Times New Roman"/>
          <w:sz w:val="24"/>
          <w:szCs w:val="28"/>
        </w:rPr>
        <w:t>Interlibrary Loan (ILL) materials</w:t>
      </w:r>
    </w:p>
    <w:p w:rsidR="004314D5" w:rsidRPr="0011730C" w:rsidRDefault="004314D5" w:rsidP="004314D5">
      <w:pPr>
        <w:pStyle w:val="ListParagraph"/>
        <w:numPr>
          <w:ilvl w:val="2"/>
          <w:numId w:val="1"/>
        </w:numPr>
        <w:rPr>
          <w:rFonts w:ascii="Times New Roman" w:hAnsi="Times New Roman" w:cs="Times New Roman"/>
          <w:sz w:val="24"/>
          <w:szCs w:val="28"/>
        </w:rPr>
      </w:pPr>
      <w:r w:rsidRPr="0011730C">
        <w:rPr>
          <w:rFonts w:ascii="Times New Roman" w:hAnsi="Times New Roman" w:cs="Times New Roman"/>
          <w:sz w:val="24"/>
          <w:szCs w:val="28"/>
        </w:rPr>
        <w:t xml:space="preserve">The Library is not authorized to renew another Library’s material. Special permission to extend the loan period can only be given by the owning Library and only Interlibrary Loan staff may make this request. </w:t>
      </w:r>
    </w:p>
    <w:p w:rsidR="004314D5" w:rsidRPr="0011730C" w:rsidRDefault="004314D5" w:rsidP="004314D5">
      <w:pPr>
        <w:pStyle w:val="ListParagraph"/>
        <w:numPr>
          <w:ilvl w:val="2"/>
          <w:numId w:val="1"/>
        </w:numPr>
        <w:rPr>
          <w:rFonts w:ascii="Times New Roman" w:hAnsi="Times New Roman" w:cs="Times New Roman"/>
          <w:sz w:val="24"/>
          <w:szCs w:val="28"/>
        </w:rPr>
      </w:pPr>
      <w:r w:rsidRPr="0011730C">
        <w:rPr>
          <w:rFonts w:ascii="Times New Roman" w:hAnsi="Times New Roman" w:cs="Times New Roman"/>
          <w:sz w:val="24"/>
          <w:szCs w:val="28"/>
        </w:rPr>
        <w:t>All requests for ILL renewals must be made no less than one (1) week before the due date to allow proper response time.</w:t>
      </w:r>
    </w:p>
    <w:p w:rsidR="004314D5" w:rsidRPr="0011730C" w:rsidRDefault="004314D5" w:rsidP="004314D5">
      <w:pPr>
        <w:pStyle w:val="ListParagraph"/>
        <w:numPr>
          <w:ilvl w:val="0"/>
          <w:numId w:val="1"/>
        </w:numPr>
        <w:rPr>
          <w:rFonts w:ascii="Times New Roman" w:hAnsi="Times New Roman" w:cs="Times New Roman"/>
          <w:b/>
          <w:sz w:val="24"/>
          <w:szCs w:val="28"/>
        </w:rPr>
      </w:pPr>
      <w:r w:rsidRPr="0011730C">
        <w:rPr>
          <w:rFonts w:ascii="Times New Roman" w:hAnsi="Times New Roman" w:cs="Times New Roman"/>
          <w:b/>
          <w:sz w:val="24"/>
          <w:szCs w:val="28"/>
        </w:rPr>
        <w:t>Borrowing Limits</w:t>
      </w:r>
    </w:p>
    <w:p w:rsidR="004314D5" w:rsidRPr="0011730C" w:rsidRDefault="004314D5" w:rsidP="004314D5">
      <w:pPr>
        <w:pStyle w:val="ListParagraph"/>
        <w:numPr>
          <w:ilvl w:val="1"/>
          <w:numId w:val="1"/>
        </w:numPr>
        <w:rPr>
          <w:rFonts w:ascii="Times New Roman" w:hAnsi="Times New Roman" w:cs="Times New Roman"/>
          <w:sz w:val="24"/>
          <w:szCs w:val="28"/>
        </w:rPr>
      </w:pPr>
      <w:r w:rsidRPr="0011730C">
        <w:rPr>
          <w:rFonts w:ascii="Times New Roman" w:hAnsi="Times New Roman" w:cs="Times New Roman"/>
          <w:sz w:val="24"/>
          <w:szCs w:val="28"/>
        </w:rPr>
        <w:t xml:space="preserve">The Library imposes a five (5) DVD maximum for locally owned DVDs per cardholder. This is to ensure a good browsing collection be available to other customers of the Library. </w:t>
      </w:r>
    </w:p>
    <w:p w:rsidR="004314D5" w:rsidRPr="0011730C" w:rsidRDefault="004314D5" w:rsidP="004314D5">
      <w:pPr>
        <w:pStyle w:val="ListParagraph"/>
        <w:numPr>
          <w:ilvl w:val="1"/>
          <w:numId w:val="1"/>
        </w:numPr>
        <w:rPr>
          <w:rFonts w:ascii="Times New Roman" w:hAnsi="Times New Roman" w:cs="Times New Roman"/>
          <w:sz w:val="24"/>
          <w:szCs w:val="28"/>
        </w:rPr>
      </w:pPr>
      <w:r w:rsidRPr="0011730C">
        <w:rPr>
          <w:rFonts w:ascii="Times New Roman" w:hAnsi="Times New Roman" w:cs="Times New Roman"/>
          <w:sz w:val="24"/>
          <w:szCs w:val="28"/>
        </w:rPr>
        <w:t xml:space="preserve">The Library reserves the right to place restrictions on the number of materials for subjects during class assignments, holiday books, or other high demand items. </w:t>
      </w:r>
    </w:p>
    <w:p w:rsidR="004314D5" w:rsidRPr="0011730C" w:rsidRDefault="004314D5" w:rsidP="004314D5">
      <w:pPr>
        <w:pStyle w:val="ListParagraph"/>
        <w:numPr>
          <w:ilvl w:val="1"/>
          <w:numId w:val="1"/>
        </w:numPr>
        <w:rPr>
          <w:rFonts w:ascii="Times New Roman" w:hAnsi="Times New Roman" w:cs="Times New Roman"/>
          <w:sz w:val="24"/>
          <w:szCs w:val="28"/>
        </w:rPr>
      </w:pPr>
      <w:r w:rsidRPr="0011730C">
        <w:rPr>
          <w:rFonts w:ascii="Times New Roman" w:hAnsi="Times New Roman" w:cs="Times New Roman"/>
          <w:sz w:val="24"/>
          <w:szCs w:val="28"/>
        </w:rPr>
        <w:t>No more than one hundred (100) items can be checked out at one time.</w:t>
      </w:r>
    </w:p>
    <w:p w:rsidR="004314D5" w:rsidRPr="0011730C" w:rsidRDefault="004314D5" w:rsidP="004314D5">
      <w:pPr>
        <w:pStyle w:val="ListParagraph"/>
        <w:numPr>
          <w:ilvl w:val="0"/>
          <w:numId w:val="1"/>
        </w:numPr>
        <w:rPr>
          <w:rFonts w:ascii="Times New Roman" w:hAnsi="Times New Roman" w:cs="Times New Roman"/>
          <w:b/>
          <w:sz w:val="24"/>
          <w:szCs w:val="28"/>
        </w:rPr>
      </w:pPr>
      <w:r w:rsidRPr="0011730C">
        <w:rPr>
          <w:rFonts w:ascii="Times New Roman" w:hAnsi="Times New Roman" w:cs="Times New Roman"/>
          <w:b/>
          <w:sz w:val="24"/>
          <w:szCs w:val="28"/>
        </w:rPr>
        <w:t>Reserves/Holds</w:t>
      </w:r>
    </w:p>
    <w:p w:rsidR="004314D5" w:rsidRPr="0011730C" w:rsidRDefault="004314D5" w:rsidP="004314D5">
      <w:pPr>
        <w:pStyle w:val="ListParagraph"/>
        <w:numPr>
          <w:ilvl w:val="1"/>
          <w:numId w:val="1"/>
        </w:numPr>
        <w:rPr>
          <w:rFonts w:ascii="Times New Roman" w:hAnsi="Times New Roman" w:cs="Times New Roman"/>
          <w:sz w:val="24"/>
          <w:szCs w:val="28"/>
        </w:rPr>
      </w:pPr>
      <w:r w:rsidRPr="0011730C">
        <w:rPr>
          <w:rFonts w:ascii="Times New Roman" w:hAnsi="Times New Roman" w:cs="Times New Roman"/>
          <w:sz w:val="24"/>
          <w:szCs w:val="28"/>
        </w:rPr>
        <w:t>Reserves/Holds may be placed on any circulation item owned by a MORE member library by a customer who has a Library card in good standing.</w:t>
      </w:r>
    </w:p>
    <w:p w:rsidR="004314D5" w:rsidRPr="0011730C" w:rsidRDefault="004314D5" w:rsidP="004314D5">
      <w:pPr>
        <w:pStyle w:val="ListParagraph"/>
        <w:numPr>
          <w:ilvl w:val="1"/>
          <w:numId w:val="1"/>
        </w:numPr>
        <w:rPr>
          <w:rFonts w:ascii="Times New Roman" w:hAnsi="Times New Roman" w:cs="Times New Roman"/>
          <w:sz w:val="24"/>
          <w:szCs w:val="28"/>
        </w:rPr>
      </w:pPr>
      <w:r w:rsidRPr="0011730C">
        <w:rPr>
          <w:rFonts w:ascii="Times New Roman" w:hAnsi="Times New Roman" w:cs="Times New Roman"/>
          <w:sz w:val="24"/>
          <w:szCs w:val="28"/>
        </w:rPr>
        <w:t>Options to place holds include:</w:t>
      </w:r>
    </w:p>
    <w:p w:rsidR="004314D5" w:rsidRPr="0011730C" w:rsidRDefault="004314D5" w:rsidP="004314D5">
      <w:pPr>
        <w:pStyle w:val="ListParagraph"/>
        <w:numPr>
          <w:ilvl w:val="2"/>
          <w:numId w:val="1"/>
        </w:numPr>
        <w:rPr>
          <w:rFonts w:ascii="Times New Roman" w:hAnsi="Times New Roman" w:cs="Times New Roman"/>
          <w:sz w:val="24"/>
          <w:szCs w:val="28"/>
        </w:rPr>
      </w:pPr>
      <w:r w:rsidRPr="0011730C">
        <w:rPr>
          <w:rFonts w:ascii="Times New Roman" w:hAnsi="Times New Roman" w:cs="Times New Roman"/>
          <w:sz w:val="24"/>
          <w:szCs w:val="28"/>
        </w:rPr>
        <w:t>In person at the Library</w:t>
      </w:r>
    </w:p>
    <w:p w:rsidR="004314D5" w:rsidRPr="0011730C" w:rsidRDefault="004314D5" w:rsidP="004314D5">
      <w:pPr>
        <w:pStyle w:val="ListParagraph"/>
        <w:numPr>
          <w:ilvl w:val="2"/>
          <w:numId w:val="1"/>
        </w:numPr>
        <w:rPr>
          <w:rFonts w:ascii="Times New Roman" w:hAnsi="Times New Roman" w:cs="Times New Roman"/>
          <w:sz w:val="24"/>
          <w:szCs w:val="28"/>
        </w:rPr>
      </w:pPr>
      <w:r w:rsidRPr="0011730C">
        <w:rPr>
          <w:rFonts w:ascii="Times New Roman" w:hAnsi="Times New Roman" w:cs="Times New Roman"/>
          <w:sz w:val="24"/>
          <w:szCs w:val="28"/>
        </w:rPr>
        <w:t>Over the phone, talking directly with Circulation Staff</w:t>
      </w:r>
    </w:p>
    <w:p w:rsidR="004314D5" w:rsidRPr="0011730C" w:rsidRDefault="004314D5" w:rsidP="004314D5">
      <w:pPr>
        <w:pStyle w:val="ListParagraph"/>
        <w:numPr>
          <w:ilvl w:val="3"/>
          <w:numId w:val="1"/>
        </w:numPr>
        <w:rPr>
          <w:rFonts w:ascii="Times New Roman" w:hAnsi="Times New Roman" w:cs="Times New Roman"/>
          <w:sz w:val="24"/>
          <w:szCs w:val="28"/>
        </w:rPr>
      </w:pPr>
      <w:r w:rsidRPr="0011730C">
        <w:rPr>
          <w:rFonts w:ascii="Times New Roman" w:hAnsi="Times New Roman" w:cs="Times New Roman"/>
          <w:sz w:val="24"/>
          <w:szCs w:val="28"/>
        </w:rPr>
        <w:t xml:space="preserve">Reserve/Hold requests made on the voicemail of the Library phone cannot be guaranteed. </w:t>
      </w:r>
    </w:p>
    <w:p w:rsidR="004314D5" w:rsidRPr="0011730C" w:rsidRDefault="004314D5" w:rsidP="004314D5">
      <w:pPr>
        <w:pStyle w:val="ListParagraph"/>
        <w:numPr>
          <w:ilvl w:val="2"/>
          <w:numId w:val="1"/>
        </w:numPr>
        <w:rPr>
          <w:rFonts w:ascii="Times New Roman" w:hAnsi="Times New Roman" w:cs="Times New Roman"/>
          <w:sz w:val="24"/>
          <w:szCs w:val="28"/>
        </w:rPr>
      </w:pPr>
      <w:r w:rsidRPr="0011730C">
        <w:rPr>
          <w:rFonts w:ascii="Times New Roman" w:hAnsi="Times New Roman" w:cs="Times New Roman"/>
          <w:sz w:val="24"/>
          <w:szCs w:val="28"/>
        </w:rPr>
        <w:t>Through the online MORE catalog</w:t>
      </w:r>
    </w:p>
    <w:p w:rsidR="004314D5" w:rsidRPr="0011730C" w:rsidRDefault="004314D5" w:rsidP="004314D5">
      <w:pPr>
        <w:pStyle w:val="ListParagraph"/>
        <w:numPr>
          <w:ilvl w:val="2"/>
          <w:numId w:val="1"/>
        </w:numPr>
        <w:rPr>
          <w:rFonts w:ascii="Times New Roman" w:hAnsi="Times New Roman" w:cs="Times New Roman"/>
          <w:sz w:val="24"/>
          <w:szCs w:val="28"/>
        </w:rPr>
      </w:pPr>
      <w:r w:rsidRPr="0011730C">
        <w:rPr>
          <w:rFonts w:ascii="Times New Roman" w:hAnsi="Times New Roman" w:cs="Times New Roman"/>
          <w:sz w:val="24"/>
          <w:szCs w:val="28"/>
        </w:rPr>
        <w:t xml:space="preserve"> At the catalog computer in the Library</w:t>
      </w:r>
    </w:p>
    <w:p w:rsidR="004314D5" w:rsidRPr="0011730C" w:rsidRDefault="004314D5" w:rsidP="004314D5">
      <w:pPr>
        <w:pStyle w:val="ListParagraph"/>
        <w:numPr>
          <w:ilvl w:val="1"/>
          <w:numId w:val="1"/>
        </w:numPr>
        <w:rPr>
          <w:rFonts w:ascii="Times New Roman" w:hAnsi="Times New Roman" w:cs="Times New Roman"/>
          <w:sz w:val="24"/>
          <w:szCs w:val="28"/>
        </w:rPr>
      </w:pPr>
      <w:r w:rsidRPr="0011730C">
        <w:rPr>
          <w:rFonts w:ascii="Times New Roman" w:hAnsi="Times New Roman" w:cs="Times New Roman"/>
          <w:sz w:val="24"/>
          <w:szCs w:val="28"/>
        </w:rPr>
        <w:t xml:space="preserve">No more than fifty (50) reserves/holds may be placed on any one (1) card at any time. </w:t>
      </w:r>
    </w:p>
    <w:p w:rsidR="004314D5" w:rsidRPr="0011730C" w:rsidRDefault="004314D5" w:rsidP="004314D5">
      <w:pPr>
        <w:pStyle w:val="ListParagraph"/>
        <w:numPr>
          <w:ilvl w:val="0"/>
          <w:numId w:val="1"/>
        </w:numPr>
        <w:rPr>
          <w:rFonts w:ascii="Times New Roman" w:hAnsi="Times New Roman" w:cs="Times New Roman"/>
          <w:b/>
          <w:sz w:val="24"/>
          <w:szCs w:val="28"/>
        </w:rPr>
      </w:pPr>
      <w:r w:rsidRPr="0011730C">
        <w:rPr>
          <w:rFonts w:ascii="Times New Roman" w:hAnsi="Times New Roman" w:cs="Times New Roman"/>
          <w:b/>
          <w:sz w:val="24"/>
          <w:szCs w:val="28"/>
        </w:rPr>
        <w:t>Loan of Reference, Juvenile Reference, Professional, and Genealogy Materials</w:t>
      </w:r>
    </w:p>
    <w:p w:rsidR="004314D5" w:rsidRPr="0011730C" w:rsidRDefault="004314D5" w:rsidP="004314D5">
      <w:pPr>
        <w:pStyle w:val="ListParagraph"/>
        <w:numPr>
          <w:ilvl w:val="1"/>
          <w:numId w:val="1"/>
        </w:numPr>
        <w:rPr>
          <w:rFonts w:ascii="Times New Roman" w:hAnsi="Times New Roman" w:cs="Times New Roman"/>
          <w:sz w:val="24"/>
          <w:szCs w:val="28"/>
        </w:rPr>
      </w:pPr>
      <w:r w:rsidRPr="0011730C">
        <w:rPr>
          <w:rFonts w:ascii="Times New Roman" w:hAnsi="Times New Roman" w:cs="Times New Roman"/>
          <w:sz w:val="24"/>
          <w:szCs w:val="28"/>
        </w:rPr>
        <w:t xml:space="preserve">These materials should always be available for use in the Library for both staff and </w:t>
      </w:r>
      <w:r w:rsidR="00485D6C">
        <w:rPr>
          <w:rFonts w:ascii="Times New Roman" w:hAnsi="Times New Roman" w:cs="Times New Roman"/>
          <w:sz w:val="24"/>
          <w:szCs w:val="28"/>
        </w:rPr>
        <w:t>patrons</w:t>
      </w:r>
      <w:bookmarkStart w:id="0" w:name="_GoBack"/>
      <w:bookmarkEnd w:id="0"/>
      <w:r w:rsidRPr="0011730C">
        <w:rPr>
          <w:rFonts w:ascii="Times New Roman" w:hAnsi="Times New Roman" w:cs="Times New Roman"/>
          <w:sz w:val="24"/>
          <w:szCs w:val="28"/>
        </w:rPr>
        <w:t xml:space="preserve">. Loaning out these materials would be a rare occurrence. Special permissions from the Director will be handled on a case-by-case basis. </w:t>
      </w:r>
    </w:p>
    <w:p w:rsidR="004314D5" w:rsidRPr="0011730C" w:rsidRDefault="004314D5" w:rsidP="004314D5">
      <w:pPr>
        <w:pStyle w:val="ListParagraph"/>
        <w:numPr>
          <w:ilvl w:val="0"/>
          <w:numId w:val="1"/>
        </w:numPr>
        <w:rPr>
          <w:rFonts w:ascii="Times New Roman" w:hAnsi="Times New Roman" w:cs="Times New Roman"/>
          <w:b/>
          <w:sz w:val="24"/>
          <w:szCs w:val="28"/>
        </w:rPr>
      </w:pPr>
      <w:r w:rsidRPr="0011730C">
        <w:rPr>
          <w:rFonts w:ascii="Times New Roman" w:hAnsi="Times New Roman" w:cs="Times New Roman"/>
          <w:b/>
          <w:sz w:val="24"/>
          <w:szCs w:val="28"/>
        </w:rPr>
        <w:t>Access Restrictions</w:t>
      </w:r>
    </w:p>
    <w:p w:rsidR="004314D5" w:rsidRPr="0011730C" w:rsidRDefault="004314D5" w:rsidP="004314D5">
      <w:pPr>
        <w:pStyle w:val="ListParagraph"/>
        <w:numPr>
          <w:ilvl w:val="1"/>
          <w:numId w:val="1"/>
        </w:numPr>
        <w:rPr>
          <w:rFonts w:ascii="Times New Roman" w:hAnsi="Times New Roman" w:cs="Times New Roman"/>
          <w:sz w:val="24"/>
          <w:szCs w:val="28"/>
        </w:rPr>
      </w:pPr>
      <w:r w:rsidRPr="0011730C">
        <w:rPr>
          <w:rFonts w:ascii="Times New Roman" w:hAnsi="Times New Roman" w:cs="Times New Roman"/>
          <w:sz w:val="24"/>
          <w:szCs w:val="28"/>
        </w:rPr>
        <w:t xml:space="preserve">The Library does not restrict minors from any public area of the library and Library Staff will not serve </w:t>
      </w:r>
      <w:r w:rsidRPr="0011730C">
        <w:rPr>
          <w:rFonts w:ascii="Times New Roman" w:hAnsi="Times New Roman" w:cs="Times New Roman"/>
          <w:i/>
          <w:sz w:val="24"/>
          <w:szCs w:val="28"/>
        </w:rPr>
        <w:t>in loco parentis</w:t>
      </w:r>
      <w:r w:rsidRPr="0011730C">
        <w:rPr>
          <w:rFonts w:ascii="Times New Roman" w:hAnsi="Times New Roman" w:cs="Times New Roman"/>
          <w:sz w:val="24"/>
          <w:szCs w:val="28"/>
        </w:rPr>
        <w:t xml:space="preserve">. In accordance with the American Library Association’s statement “Free Access to Libraries for Minors”, the Library maintains that parents and guardians have the right and responsibility to restrict access of their children – and only their children – to library resources. </w:t>
      </w:r>
      <w:r w:rsidRPr="0011730C">
        <w:rPr>
          <w:rFonts w:ascii="Times New Roman" w:hAnsi="Times New Roman" w:cs="Times New Roman"/>
          <w:sz w:val="24"/>
          <w:szCs w:val="28"/>
        </w:rPr>
        <w:lastRenderedPageBreak/>
        <w:t xml:space="preserve">Parents/guardians who wish their children not to have access to certain materials should accompany or otherwise advise their children. </w:t>
      </w:r>
    </w:p>
    <w:p w:rsidR="004314D5" w:rsidRPr="0011730C" w:rsidRDefault="004314D5" w:rsidP="004314D5">
      <w:pPr>
        <w:rPr>
          <w:rFonts w:ascii="Times New Roman" w:hAnsi="Times New Roman" w:cs="Times New Roman"/>
          <w:sz w:val="24"/>
          <w:szCs w:val="28"/>
        </w:rPr>
      </w:pPr>
    </w:p>
    <w:p w:rsidR="004314D5" w:rsidRPr="000112C5" w:rsidRDefault="004314D5" w:rsidP="004314D5">
      <w:pPr>
        <w:rPr>
          <w:rFonts w:ascii="Times New Roman" w:hAnsi="Times New Roman" w:cs="Times New Roman"/>
          <w:sz w:val="24"/>
          <w:szCs w:val="28"/>
        </w:rPr>
      </w:pPr>
      <w:r w:rsidRPr="0011730C">
        <w:rPr>
          <w:rFonts w:ascii="Times New Roman" w:hAnsi="Times New Roman" w:cs="Times New Roman"/>
          <w:sz w:val="24"/>
          <w:szCs w:val="28"/>
        </w:rPr>
        <w:t>History: Adopted 12-01-2006. Revised 10-01-2007, 12-16-2013, 09-14-2015</w:t>
      </w:r>
      <w:r>
        <w:rPr>
          <w:rFonts w:ascii="Times New Roman" w:hAnsi="Times New Roman" w:cs="Times New Roman"/>
          <w:sz w:val="24"/>
          <w:szCs w:val="28"/>
        </w:rPr>
        <w:t>, 05-11-2020</w:t>
      </w:r>
    </w:p>
    <w:p w:rsidR="004314D5" w:rsidRPr="008F11EF" w:rsidRDefault="004314D5" w:rsidP="004314D5">
      <w:pPr>
        <w:rPr>
          <w:rFonts w:ascii="Times New Roman" w:hAnsi="Times New Roman" w:cs="Times New Roman"/>
          <w:sz w:val="24"/>
          <w:szCs w:val="28"/>
        </w:rPr>
      </w:pPr>
    </w:p>
    <w:p w:rsidR="006F3E58" w:rsidRDefault="006F3E58"/>
    <w:sectPr w:rsidR="006F3E5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A5E" w:rsidRDefault="00425A5E">
      <w:pPr>
        <w:spacing w:after="0" w:line="240" w:lineRule="auto"/>
      </w:pPr>
      <w:r>
        <w:separator/>
      </w:r>
    </w:p>
  </w:endnote>
  <w:endnote w:type="continuationSeparator" w:id="0">
    <w:p w:rsidR="00425A5E" w:rsidRDefault="00425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298195"/>
      <w:docPartObj>
        <w:docPartGallery w:val="Page Numbers (Bottom of Page)"/>
        <w:docPartUnique/>
      </w:docPartObj>
    </w:sdtPr>
    <w:sdtEndPr>
      <w:rPr>
        <w:rFonts w:ascii="Times New Roman" w:hAnsi="Times New Roman" w:cs="Times New Roman"/>
        <w:noProof/>
        <w:sz w:val="24"/>
      </w:rPr>
    </w:sdtEndPr>
    <w:sdtContent>
      <w:p w:rsidR="00C65A00" w:rsidRPr="00C65A00" w:rsidRDefault="004314D5">
        <w:pPr>
          <w:pStyle w:val="Footer"/>
          <w:jc w:val="right"/>
          <w:rPr>
            <w:rFonts w:ascii="Times New Roman" w:hAnsi="Times New Roman" w:cs="Times New Roman"/>
            <w:sz w:val="24"/>
          </w:rPr>
        </w:pPr>
        <w:r w:rsidRPr="00C65A00">
          <w:rPr>
            <w:rFonts w:ascii="Times New Roman" w:hAnsi="Times New Roman" w:cs="Times New Roman"/>
            <w:sz w:val="24"/>
          </w:rPr>
          <w:fldChar w:fldCharType="begin"/>
        </w:r>
        <w:r w:rsidRPr="00C65A00">
          <w:rPr>
            <w:rFonts w:ascii="Times New Roman" w:hAnsi="Times New Roman" w:cs="Times New Roman"/>
            <w:sz w:val="24"/>
          </w:rPr>
          <w:instrText xml:space="preserve"> PAGE   \* MERGEFORMAT </w:instrText>
        </w:r>
        <w:r w:rsidRPr="00C65A00">
          <w:rPr>
            <w:rFonts w:ascii="Times New Roman" w:hAnsi="Times New Roman" w:cs="Times New Roman"/>
            <w:sz w:val="24"/>
          </w:rPr>
          <w:fldChar w:fldCharType="separate"/>
        </w:r>
        <w:r w:rsidR="00485D6C">
          <w:rPr>
            <w:rFonts w:ascii="Times New Roman" w:hAnsi="Times New Roman" w:cs="Times New Roman"/>
            <w:noProof/>
            <w:sz w:val="24"/>
          </w:rPr>
          <w:t>3</w:t>
        </w:r>
        <w:r w:rsidRPr="00C65A00">
          <w:rPr>
            <w:rFonts w:ascii="Times New Roman" w:hAnsi="Times New Roman" w:cs="Times New Roman"/>
            <w:noProof/>
            <w:sz w:val="24"/>
          </w:rPr>
          <w:fldChar w:fldCharType="end"/>
        </w:r>
      </w:p>
    </w:sdtContent>
  </w:sdt>
  <w:p w:rsidR="00C65A00" w:rsidRDefault="00425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A5E" w:rsidRDefault="00425A5E">
      <w:pPr>
        <w:spacing w:after="0" w:line="240" w:lineRule="auto"/>
      </w:pPr>
      <w:r>
        <w:separator/>
      </w:r>
    </w:p>
  </w:footnote>
  <w:footnote w:type="continuationSeparator" w:id="0">
    <w:p w:rsidR="00425A5E" w:rsidRDefault="00425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1DD" w:rsidRPr="003321DD" w:rsidRDefault="004314D5">
    <w:pPr>
      <w:pStyle w:val="Header"/>
      <w:rPr>
        <w:rFonts w:ascii="Times New Roman" w:hAnsi="Times New Roman" w:cs="Times New Roman"/>
        <w:sz w:val="24"/>
      </w:rPr>
    </w:pPr>
    <w:r w:rsidRPr="003321DD">
      <w:rPr>
        <w:rFonts w:ascii="Times New Roman" w:hAnsi="Times New Roman" w:cs="Times New Roman"/>
        <w:sz w:val="24"/>
      </w:rPr>
      <w:t>Cadott Community Library</w:t>
    </w:r>
  </w:p>
  <w:p w:rsidR="003321DD" w:rsidRPr="003321DD" w:rsidRDefault="004314D5">
    <w:pPr>
      <w:pStyle w:val="Header"/>
      <w:rPr>
        <w:rFonts w:ascii="Times New Roman" w:hAnsi="Times New Roman" w:cs="Times New Roman"/>
        <w:sz w:val="24"/>
      </w:rPr>
    </w:pPr>
    <w:r w:rsidRPr="003321DD">
      <w:rPr>
        <w:rFonts w:ascii="Times New Roman" w:hAnsi="Times New Roman" w:cs="Times New Roman"/>
        <w:sz w:val="24"/>
      </w:rPr>
      <w:t>Loan of Library Materials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837ABD"/>
    <w:multiLevelType w:val="hybridMultilevel"/>
    <w:tmpl w:val="09A690B0"/>
    <w:lvl w:ilvl="0" w:tplc="04090013">
      <w:start w:val="1"/>
      <w:numFmt w:val="upperRoman"/>
      <w:lvlText w:val="%1."/>
      <w:lvlJc w:val="right"/>
      <w:pPr>
        <w:ind w:left="720" w:hanging="360"/>
      </w:pPr>
    </w:lvl>
    <w:lvl w:ilvl="1" w:tplc="11E495C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4D5"/>
    <w:rsid w:val="00425A5E"/>
    <w:rsid w:val="004314D5"/>
    <w:rsid w:val="00485D6C"/>
    <w:rsid w:val="00660D19"/>
    <w:rsid w:val="006F3E58"/>
    <w:rsid w:val="00E05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2B7D3"/>
  <w15:chartTrackingRefBased/>
  <w15:docId w15:val="{779C4633-06B3-4B50-8353-0512E9A70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4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4D5"/>
    <w:pPr>
      <w:ind w:left="720"/>
      <w:contextualSpacing/>
    </w:pPr>
  </w:style>
  <w:style w:type="paragraph" w:styleId="Header">
    <w:name w:val="header"/>
    <w:basedOn w:val="Normal"/>
    <w:link w:val="HeaderChar"/>
    <w:uiPriority w:val="99"/>
    <w:unhideWhenUsed/>
    <w:rsid w:val="00431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4D5"/>
  </w:style>
  <w:style w:type="paragraph" w:styleId="Footer">
    <w:name w:val="footer"/>
    <w:basedOn w:val="Normal"/>
    <w:link w:val="FooterChar"/>
    <w:uiPriority w:val="99"/>
    <w:unhideWhenUsed/>
    <w:rsid w:val="00431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IFLS</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Cadott Staff</dc:creator>
  <cp:keywords/>
  <dc:description/>
  <cp:lastModifiedBy>Cadott Staff</cp:lastModifiedBy>
  <cp:revision>3</cp:revision>
  <dcterms:created xsi:type="dcterms:W3CDTF">2020-05-07T18:59:00Z</dcterms:created>
  <dcterms:modified xsi:type="dcterms:W3CDTF">2020-05-11T22:00:00Z</dcterms:modified>
</cp:coreProperties>
</file>