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AA" w:rsidRDefault="00355CAA" w:rsidP="008E1B08">
      <w:pPr>
        <w:pStyle w:val="NoSpacing"/>
      </w:pPr>
      <w:r>
        <w:t>Regular Library Board Meeting – Monday, February 13, 2023</w:t>
      </w:r>
    </w:p>
    <w:p w:rsidR="00710EFC" w:rsidRDefault="00710EFC" w:rsidP="008E1B08">
      <w:pPr>
        <w:pStyle w:val="NoSpacing"/>
      </w:pPr>
      <w:r>
        <w:t>Called to Order: 4:30 PM</w:t>
      </w:r>
    </w:p>
    <w:p w:rsidR="006F3E58" w:rsidRDefault="00710EFC" w:rsidP="008E1B08">
      <w:pPr>
        <w:pStyle w:val="NoSpacing"/>
      </w:pPr>
      <w:r>
        <w:t xml:space="preserve">Roll Call: Cookie </w:t>
      </w:r>
      <w:proofErr w:type="spellStart"/>
      <w:r>
        <w:t>Kaste</w:t>
      </w:r>
      <w:proofErr w:type="spellEnd"/>
      <w:r>
        <w:t xml:space="preserve">, Diana Mackie, Nick </w:t>
      </w:r>
      <w:proofErr w:type="spellStart"/>
      <w:r>
        <w:t>Kotek</w:t>
      </w:r>
      <w:proofErr w:type="spellEnd"/>
      <w:r>
        <w:br/>
        <w:t xml:space="preserve">Absent: Tanya </w:t>
      </w:r>
      <w:proofErr w:type="spellStart"/>
      <w:r>
        <w:t>Skalecki</w:t>
      </w:r>
      <w:proofErr w:type="spellEnd"/>
      <w:r>
        <w:t>, Village Representative</w:t>
      </w:r>
      <w:r>
        <w:br/>
        <w:t>Also Attending: Samma J</w:t>
      </w:r>
      <w:r w:rsidR="00355CAA">
        <w:t xml:space="preserve">ohnson John Thompson, Cory </w:t>
      </w:r>
      <w:proofErr w:type="spellStart"/>
      <w:r w:rsidR="00355CAA">
        <w:t>Schei</w:t>
      </w:r>
      <w:r>
        <w:t>dler</w:t>
      </w:r>
      <w:proofErr w:type="spellEnd"/>
      <w:r>
        <w:br/>
        <w:t>Open Meeting Compliant</w:t>
      </w:r>
    </w:p>
    <w:p w:rsidR="008E1B08" w:rsidRDefault="008E1B08" w:rsidP="008E1B08">
      <w:pPr>
        <w:pStyle w:val="NoSpacing"/>
      </w:pPr>
    </w:p>
    <w:p w:rsidR="00710EFC" w:rsidRDefault="00355CAA" w:rsidP="008E1B08">
      <w:pPr>
        <w:pStyle w:val="NoSpacing"/>
      </w:pPr>
      <w:r w:rsidRPr="008E1B08">
        <w:rPr>
          <w:b/>
        </w:rPr>
        <w:t>Agenda</w:t>
      </w:r>
      <w:r>
        <w:t xml:space="preserve">: Motion: </w:t>
      </w:r>
      <w:proofErr w:type="spellStart"/>
      <w:r>
        <w:t>Kotek</w:t>
      </w:r>
      <w:proofErr w:type="spellEnd"/>
      <w:r w:rsidR="00710EFC">
        <w:t>, 2</w:t>
      </w:r>
      <w:r w:rsidR="00710EFC" w:rsidRPr="00710EFC">
        <w:rPr>
          <w:vertAlign w:val="superscript"/>
        </w:rPr>
        <w:t>nd</w:t>
      </w:r>
      <w:r>
        <w:t>: Mackie. Unanimous</w:t>
      </w:r>
    </w:p>
    <w:p w:rsidR="008E1B08" w:rsidRDefault="008E1B08" w:rsidP="008E1B08">
      <w:pPr>
        <w:pStyle w:val="NoSpacing"/>
      </w:pPr>
    </w:p>
    <w:p w:rsidR="00710EFC" w:rsidRDefault="00710EFC" w:rsidP="008E1B08">
      <w:pPr>
        <w:pStyle w:val="NoSpacing"/>
      </w:pPr>
      <w:r w:rsidRPr="008E1B08">
        <w:rPr>
          <w:b/>
        </w:rPr>
        <w:t>Minutes</w:t>
      </w:r>
      <w:r>
        <w:t>: Typo “si</w:t>
      </w:r>
      <w:r w:rsidR="00355CAA">
        <w:t xml:space="preserve">gned” instead of sighed noted. Motion with correction: Mackie. </w:t>
      </w:r>
      <w:proofErr w:type="gramStart"/>
      <w:r>
        <w:t>2</w:t>
      </w:r>
      <w:r w:rsidRPr="00710EFC">
        <w:rPr>
          <w:vertAlign w:val="superscript"/>
        </w:rPr>
        <w:t>nd</w:t>
      </w:r>
      <w:proofErr w:type="gramEnd"/>
      <w:r w:rsidR="00355CAA">
        <w:t xml:space="preserve">:  </w:t>
      </w:r>
      <w:proofErr w:type="spellStart"/>
      <w:r w:rsidR="00355CAA">
        <w:t>Kaste</w:t>
      </w:r>
      <w:proofErr w:type="spellEnd"/>
      <w:r w:rsidR="00355CAA">
        <w:t>. Unanimous.</w:t>
      </w:r>
    </w:p>
    <w:p w:rsidR="008E1B08" w:rsidRDefault="008E1B08" w:rsidP="008E1B08">
      <w:pPr>
        <w:pStyle w:val="NoSpacing"/>
      </w:pPr>
    </w:p>
    <w:p w:rsidR="008E1B08" w:rsidRDefault="008E1B08" w:rsidP="008E1B08">
      <w:pPr>
        <w:pStyle w:val="NoSpacing"/>
      </w:pPr>
      <w:r w:rsidRPr="008E1B08">
        <w:rPr>
          <w:b/>
        </w:rPr>
        <w:t>Bills</w:t>
      </w:r>
      <w:r>
        <w:t xml:space="preserve">: </w:t>
      </w:r>
      <w:r w:rsidR="00710EFC">
        <w:t>Motion</w:t>
      </w:r>
      <w:r w:rsidR="00355CAA">
        <w:t xml:space="preserve"> to approve: </w:t>
      </w:r>
      <w:proofErr w:type="spellStart"/>
      <w:r w:rsidR="00355CAA">
        <w:t>Kotek</w:t>
      </w:r>
      <w:proofErr w:type="spellEnd"/>
      <w:r w:rsidR="00355CAA">
        <w:t xml:space="preserve">, </w:t>
      </w:r>
      <w:r w:rsidR="00710EFC">
        <w:t>2</w:t>
      </w:r>
      <w:r w:rsidR="00710EFC" w:rsidRPr="00710EFC">
        <w:rPr>
          <w:vertAlign w:val="superscript"/>
        </w:rPr>
        <w:t>nd</w:t>
      </w:r>
      <w:r w:rsidR="00355CAA">
        <w:t xml:space="preserve">: </w:t>
      </w:r>
      <w:proofErr w:type="spellStart"/>
      <w:r w:rsidR="00355CAA">
        <w:t>Kaste</w:t>
      </w:r>
      <w:proofErr w:type="spellEnd"/>
      <w:r w:rsidR="00355CAA">
        <w:t>. Unanimous</w:t>
      </w:r>
      <w:r>
        <w:br/>
      </w:r>
    </w:p>
    <w:p w:rsidR="008E1B08" w:rsidRDefault="008E1B08" w:rsidP="008E1B08">
      <w:pPr>
        <w:pStyle w:val="NoSpacing"/>
      </w:pPr>
      <w:r w:rsidRPr="008E1B08">
        <w:rPr>
          <w:b/>
        </w:rPr>
        <w:t>End-of-Year</w:t>
      </w:r>
      <w:r>
        <w:t xml:space="preserve">: </w:t>
      </w:r>
      <w:r w:rsidR="007013DA">
        <w:t>Is the</w:t>
      </w:r>
      <w:r>
        <w:t>re a way to separate out the Budget V. Actual report</w:t>
      </w:r>
      <w:r w:rsidR="007013DA">
        <w:t xml:space="preserve"> </w:t>
      </w:r>
      <w:proofErr w:type="gramStart"/>
      <w:r w:rsidR="007013DA">
        <w:t>to not show</w:t>
      </w:r>
      <w:proofErr w:type="gramEnd"/>
      <w:r w:rsidR="007013DA">
        <w:t xml:space="preserve"> extra accounts (Building Fund) with regular budget? Samma will look into it.</w:t>
      </w:r>
      <w:r w:rsidR="007013DA">
        <w:br/>
      </w:r>
    </w:p>
    <w:p w:rsidR="007013DA" w:rsidRDefault="007013DA" w:rsidP="008E1B08">
      <w:pPr>
        <w:pStyle w:val="NoSpacing"/>
      </w:pPr>
      <w:r w:rsidRPr="008E1B08">
        <w:rPr>
          <w:b/>
        </w:rPr>
        <w:t>Time cards</w:t>
      </w:r>
      <w:r>
        <w:t>: April would like the Time Cards for auditing purposes. Samma will clarify what she wants and when she needs them.</w:t>
      </w:r>
      <w:r w:rsidR="008E1B08">
        <w:t xml:space="preserve"> A signature should not be required. </w:t>
      </w:r>
    </w:p>
    <w:p w:rsidR="008E1B08" w:rsidRDefault="008E1B08" w:rsidP="008E1B08">
      <w:pPr>
        <w:pStyle w:val="NoSpacing"/>
      </w:pPr>
    </w:p>
    <w:p w:rsidR="007013DA" w:rsidRDefault="007013DA" w:rsidP="008E1B08">
      <w:pPr>
        <w:pStyle w:val="NoSpacing"/>
      </w:pPr>
      <w:r w:rsidRPr="008E1B08">
        <w:rPr>
          <w:b/>
        </w:rPr>
        <w:t>Directors Report</w:t>
      </w:r>
      <w:r>
        <w:t>: Reviewed in advance. No questions.</w:t>
      </w:r>
    </w:p>
    <w:p w:rsidR="008E1B08" w:rsidRDefault="008E1B08" w:rsidP="008E1B08">
      <w:pPr>
        <w:pStyle w:val="NoSpacing"/>
      </w:pPr>
    </w:p>
    <w:p w:rsidR="008E1B08" w:rsidRDefault="008E1B08" w:rsidP="008E1B08">
      <w:pPr>
        <w:pStyle w:val="NoSpacing"/>
      </w:pPr>
      <w:r w:rsidRPr="008E1B08">
        <w:rPr>
          <w:b/>
        </w:rPr>
        <w:t>Building Committee</w:t>
      </w:r>
      <w:r>
        <w:t xml:space="preserve">: </w:t>
      </w:r>
      <w:r w:rsidR="007013DA">
        <w:t xml:space="preserve">Cory walked through most recent changes of the interior and </w:t>
      </w:r>
      <w:r>
        <w:t>exterior of Cedar Corps designs</w:t>
      </w:r>
    </w:p>
    <w:p w:rsidR="008E1B08" w:rsidRDefault="007013DA" w:rsidP="008E1B08">
      <w:pPr>
        <w:pStyle w:val="NoSpacing"/>
        <w:numPr>
          <w:ilvl w:val="0"/>
          <w:numId w:val="3"/>
        </w:numPr>
      </w:pPr>
      <w:r>
        <w:t>Option 1: Pre-Cast</w:t>
      </w:r>
      <w:r w:rsidR="00563FD5">
        <w:t>, Flat-Roof</w:t>
      </w:r>
      <w:r>
        <w:t xml:space="preserve"> building. Good thermal sc</w:t>
      </w:r>
      <w:r w:rsidR="00563FD5">
        <w:t>ore, complimentary to the school buildings. Cost effective and long lasting. Goes up very quickly</w:t>
      </w:r>
      <w:r w:rsidR="008E1B08">
        <w:t xml:space="preserve"> since panels are manufactured off-site and then put in place</w:t>
      </w:r>
      <w:r w:rsidR="00563FD5">
        <w:t>.</w:t>
      </w:r>
      <w:r w:rsidR="00DD7207">
        <w:t xml:space="preserve"> </w:t>
      </w:r>
      <w:r w:rsidR="008E1B08">
        <w:t xml:space="preserve">Roof type allows for </w:t>
      </w:r>
      <w:proofErr w:type="gramStart"/>
      <w:r w:rsidR="008E1B08">
        <w:t>more natural light</w:t>
      </w:r>
      <w:proofErr w:type="gramEnd"/>
      <w:r w:rsidR="00DD7207">
        <w:t xml:space="preserve">. Ability for </w:t>
      </w:r>
      <w:proofErr w:type="gramStart"/>
      <w:r w:rsidR="00DD7207">
        <w:t>roof-top</w:t>
      </w:r>
      <w:proofErr w:type="gramEnd"/>
      <w:r w:rsidR="00DD7207">
        <w:t xml:space="preserve"> units for mechanicals.</w:t>
      </w:r>
    </w:p>
    <w:p w:rsidR="008E1B08" w:rsidRDefault="00563FD5" w:rsidP="008E1B08">
      <w:pPr>
        <w:pStyle w:val="NoSpacing"/>
        <w:numPr>
          <w:ilvl w:val="0"/>
          <w:numId w:val="3"/>
        </w:numPr>
      </w:pPr>
      <w:r>
        <w:t>Option 2: Traditional pitched-roof b</w:t>
      </w:r>
      <w:r w:rsidR="008E1B08">
        <w:t xml:space="preserve">uilding. Durable, </w:t>
      </w:r>
      <w:proofErr w:type="gramStart"/>
      <w:r w:rsidR="008E1B08">
        <w:t>long-lasting</w:t>
      </w:r>
      <w:proofErr w:type="gramEnd"/>
      <w:r w:rsidR="008E1B08">
        <w:t>.</w:t>
      </w:r>
    </w:p>
    <w:p w:rsidR="007013DA" w:rsidRDefault="00563FD5" w:rsidP="008E1B08">
      <w:pPr>
        <w:pStyle w:val="NoSpacing"/>
        <w:numPr>
          <w:ilvl w:val="0"/>
          <w:numId w:val="3"/>
        </w:numPr>
      </w:pPr>
      <w:r>
        <w:t xml:space="preserve">Roofing for both options last </w:t>
      </w:r>
      <w:proofErr w:type="gramStart"/>
      <w:r>
        <w:t>approx..</w:t>
      </w:r>
      <w:proofErr w:type="gramEnd"/>
      <w:r>
        <w:t xml:space="preserve"> 30 years. Pitched roof may lead to ice blockages, damming, etc. Flat Roof option </w:t>
      </w:r>
      <w:proofErr w:type="gramStart"/>
      <w:r>
        <w:t>can be routed</w:t>
      </w:r>
      <w:proofErr w:type="gramEnd"/>
      <w:r>
        <w:t xml:space="preserve"> to drain directly to the sewer.</w:t>
      </w:r>
    </w:p>
    <w:p w:rsidR="00DD7207" w:rsidRDefault="00DD7207" w:rsidP="008E1B08">
      <w:pPr>
        <w:pStyle w:val="NoSpacing"/>
      </w:pPr>
      <w:r w:rsidRPr="008E1B08">
        <w:t>Currently</w:t>
      </w:r>
      <w:r>
        <w:t>: Costs would be similar. 2.8-2.9 Million. Cory explained how his calculator works to come up with that number, based on “today’s numbers”.</w:t>
      </w:r>
    </w:p>
    <w:p w:rsidR="008E1B08" w:rsidRDefault="008E1B08" w:rsidP="008E1B08">
      <w:pPr>
        <w:pStyle w:val="NoSpacing"/>
      </w:pPr>
    </w:p>
    <w:p w:rsidR="00B60726" w:rsidRDefault="00336477" w:rsidP="008E1B08">
      <w:pPr>
        <w:pStyle w:val="NoSpacing"/>
      </w:pPr>
      <w:r>
        <w:t>At our meeting with the village board, we would like to give our preferred design and get an approval to move forward</w:t>
      </w:r>
      <w:r w:rsidR="000044E2">
        <w:t xml:space="preserve"> with Option 1 and Fundraising.</w:t>
      </w:r>
      <w:r w:rsidR="00A90013">
        <w:t xml:space="preserve"> The Village Board requested a trustee presence at either their upcoming March </w:t>
      </w:r>
      <w:proofErr w:type="gramStart"/>
      <w:r w:rsidR="00A90013">
        <w:t>6</w:t>
      </w:r>
      <w:r w:rsidR="00A90013" w:rsidRPr="00A90013">
        <w:rPr>
          <w:vertAlign w:val="superscript"/>
        </w:rPr>
        <w:t>th</w:t>
      </w:r>
      <w:proofErr w:type="gramEnd"/>
      <w:r w:rsidR="00A90013">
        <w:t xml:space="preserve"> or 20</w:t>
      </w:r>
      <w:r w:rsidR="00A90013" w:rsidRPr="00A90013">
        <w:rPr>
          <w:vertAlign w:val="superscript"/>
        </w:rPr>
        <w:t>th</w:t>
      </w:r>
      <w:r w:rsidR="00A90013">
        <w:t xml:space="preserve"> meetings, but no one is available. Cookie will request a quorum of their members at our upcoming March </w:t>
      </w:r>
      <w:proofErr w:type="gramStart"/>
      <w:r w:rsidR="00A90013">
        <w:t>13</w:t>
      </w:r>
      <w:r w:rsidR="00A90013" w:rsidRPr="00A90013">
        <w:rPr>
          <w:vertAlign w:val="superscript"/>
        </w:rPr>
        <w:t>th</w:t>
      </w:r>
      <w:proofErr w:type="gramEnd"/>
      <w:r w:rsidR="00A90013">
        <w:t xml:space="preserve"> meeting with April. </w:t>
      </w:r>
    </w:p>
    <w:p w:rsidR="008E1B08" w:rsidRDefault="008E1B08" w:rsidP="008E1B08">
      <w:pPr>
        <w:pStyle w:val="NoSpacing"/>
      </w:pPr>
    </w:p>
    <w:p w:rsidR="008E1B08" w:rsidRDefault="008E1B08" w:rsidP="008E1B08">
      <w:pPr>
        <w:pStyle w:val="NoSpacing"/>
      </w:pPr>
      <w:r>
        <w:t xml:space="preserve">A few minutes </w:t>
      </w:r>
      <w:proofErr w:type="gramStart"/>
      <w:r>
        <w:t>were taken</w:t>
      </w:r>
      <w:proofErr w:type="gramEnd"/>
      <w:r>
        <w:t xml:space="preserve"> to break down some of the individual space costs. We estimated using a $3M price point, divided by 9000 sq. feet for an approximate cost of $330 per square foot. </w:t>
      </w:r>
      <w:proofErr w:type="gramStart"/>
      <w:r w:rsidR="00A90013">
        <w:t>These figures will be used by the Capital Campaign in the Donor Brochure</w:t>
      </w:r>
      <w:proofErr w:type="gramEnd"/>
      <w:r w:rsidR="00A90013">
        <w:t xml:space="preserve">. 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t>Building Naming: 1.5 Million</w:t>
      </w:r>
      <w:r w:rsidR="008E1B08">
        <w:t xml:space="preserve"> </w:t>
      </w:r>
    </w:p>
    <w:p w:rsidR="00E15394" w:rsidRDefault="00265E8D" w:rsidP="008E1B08">
      <w:pPr>
        <w:pStyle w:val="NoSpacing"/>
        <w:numPr>
          <w:ilvl w:val="0"/>
          <w:numId w:val="2"/>
        </w:numPr>
      </w:pPr>
      <w:r>
        <w:t xml:space="preserve">North Side Green Space: </w:t>
      </w:r>
      <w:r w:rsidR="000044E2">
        <w:t>100,000</w:t>
      </w:r>
    </w:p>
    <w:p w:rsidR="008E1B08" w:rsidRDefault="00AE26F9" w:rsidP="008E1B08">
      <w:pPr>
        <w:pStyle w:val="NoSpacing"/>
        <w:numPr>
          <w:ilvl w:val="0"/>
          <w:numId w:val="2"/>
        </w:numPr>
      </w:pPr>
      <w:r>
        <w:t xml:space="preserve">Multipurpose: </w:t>
      </w:r>
      <w:r w:rsidR="008E1B08">
        <w:t>545,000</w:t>
      </w:r>
    </w:p>
    <w:p w:rsidR="008E1B08" w:rsidRDefault="00B60726" w:rsidP="008E1B08">
      <w:pPr>
        <w:pStyle w:val="NoSpacing"/>
        <w:numPr>
          <w:ilvl w:val="0"/>
          <w:numId w:val="2"/>
        </w:numPr>
      </w:pPr>
      <w:r>
        <w:t xml:space="preserve">Study/Meeting: </w:t>
      </w:r>
      <w:r w:rsidR="000044E2">
        <w:t>87</w:t>
      </w:r>
      <w:r w:rsidR="00265E8D">
        <w:t>,</w:t>
      </w:r>
      <w:r w:rsidR="008E1B08">
        <w:t>000</w:t>
      </w:r>
    </w:p>
    <w:p w:rsidR="008E1B08" w:rsidRDefault="00B60726" w:rsidP="008E1B08">
      <w:pPr>
        <w:pStyle w:val="NoSpacing"/>
        <w:numPr>
          <w:ilvl w:val="0"/>
          <w:numId w:val="2"/>
        </w:numPr>
      </w:pPr>
      <w:r>
        <w:t>Study: 45</w:t>
      </w:r>
      <w:r w:rsidR="00AE26F9">
        <w:t>,</w:t>
      </w:r>
      <w:r>
        <w:t>000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lastRenderedPageBreak/>
        <w:t xml:space="preserve">Adult: </w:t>
      </w:r>
      <w:r w:rsidR="000044E2">
        <w:t>220</w:t>
      </w:r>
      <w:r w:rsidR="00AE26F9">
        <w:t>,</w:t>
      </w:r>
      <w:r w:rsidR="000044E2">
        <w:t>000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t>Teen:</w:t>
      </w:r>
      <w:r w:rsidR="000044E2">
        <w:t xml:space="preserve"> 220</w:t>
      </w:r>
      <w:r w:rsidR="00AE26F9">
        <w:t>,</w:t>
      </w:r>
      <w:r w:rsidR="000044E2">
        <w:t>000</w:t>
      </w:r>
    </w:p>
    <w:p w:rsidR="008E1B08" w:rsidRDefault="00B60726" w:rsidP="008E1B08">
      <w:pPr>
        <w:pStyle w:val="NoSpacing"/>
        <w:numPr>
          <w:ilvl w:val="0"/>
          <w:numId w:val="2"/>
        </w:numPr>
      </w:pPr>
      <w:r>
        <w:t>Children’s Area:</w:t>
      </w:r>
      <w:r w:rsidR="00AE26F9">
        <w:t xml:space="preserve"> </w:t>
      </w:r>
      <w:r w:rsidR="000044E2">
        <w:t>200,</w:t>
      </w:r>
      <w:r>
        <w:t>000</w:t>
      </w:r>
      <w:r w:rsidR="008E1B08">
        <w:t xml:space="preserve"> (125K each)</w:t>
      </w:r>
    </w:p>
    <w:p w:rsidR="008E1B08" w:rsidRDefault="000044E2" w:rsidP="008E1B08">
      <w:pPr>
        <w:pStyle w:val="NoSpacing"/>
        <w:numPr>
          <w:ilvl w:val="0"/>
          <w:numId w:val="2"/>
        </w:numPr>
      </w:pPr>
      <w:r>
        <w:t>Co</w:t>
      </w:r>
      <w:r w:rsidR="008E1B08">
        <w:t>mputer/Tech: 83</w:t>
      </w:r>
      <w:r w:rsidR="00AE26F9">
        <w:t>,</w:t>
      </w:r>
      <w:r w:rsidR="008E1B08">
        <w:t>000</w:t>
      </w:r>
    </w:p>
    <w:p w:rsidR="008E1B08" w:rsidRDefault="000044E2" w:rsidP="008E1B08">
      <w:pPr>
        <w:pStyle w:val="NoSpacing"/>
        <w:numPr>
          <w:ilvl w:val="0"/>
          <w:numId w:val="2"/>
        </w:numPr>
      </w:pPr>
      <w:r>
        <w:t>A/V &amp; Things: 165</w:t>
      </w:r>
      <w:r w:rsidR="00AE26F9">
        <w:t>,</w:t>
      </w:r>
      <w:r>
        <w:t>000</w:t>
      </w:r>
    </w:p>
    <w:p w:rsidR="008E1B08" w:rsidRDefault="00B60726" w:rsidP="008E1B08">
      <w:pPr>
        <w:pStyle w:val="NoSpacing"/>
        <w:numPr>
          <w:ilvl w:val="0"/>
          <w:numId w:val="2"/>
        </w:numPr>
      </w:pPr>
      <w:r>
        <w:t xml:space="preserve">Office: </w:t>
      </w:r>
      <w:r w:rsidR="008E1B08">
        <w:t>52</w:t>
      </w:r>
      <w:r w:rsidR="00AE26F9">
        <w:t>,</w:t>
      </w:r>
      <w:r w:rsidR="008E1B08">
        <w:t>000</w:t>
      </w:r>
    </w:p>
    <w:p w:rsidR="008E1B08" w:rsidRDefault="008E1B08" w:rsidP="008E1B08">
      <w:pPr>
        <w:pStyle w:val="NoSpacing"/>
        <w:numPr>
          <w:ilvl w:val="0"/>
          <w:numId w:val="2"/>
        </w:numPr>
      </w:pPr>
      <w:r>
        <w:t>Work Room: 166</w:t>
      </w:r>
      <w:r w:rsidR="00AE26F9">
        <w:t>,</w:t>
      </w:r>
      <w:r>
        <w:t>000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t>Circulat</w:t>
      </w:r>
      <w:r w:rsidR="000044E2">
        <w:t>ion: 160</w:t>
      </w:r>
      <w:r w:rsidR="00AE26F9">
        <w:t>,</w:t>
      </w:r>
      <w:r w:rsidR="008E1B08">
        <w:t>000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t>Vestibule/Entrance: 17</w:t>
      </w:r>
      <w:r w:rsidR="000044E2">
        <w:t>1</w:t>
      </w:r>
      <w:r w:rsidR="00AE26F9">
        <w:t>,</w:t>
      </w:r>
      <w:r w:rsidR="000044E2">
        <w:t>000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t xml:space="preserve">Reading </w:t>
      </w:r>
      <w:r w:rsidR="000044E2">
        <w:t>Lounge: 200</w:t>
      </w:r>
      <w:r w:rsidR="00AE26F9">
        <w:t>,</w:t>
      </w:r>
      <w:r w:rsidR="008E1B08">
        <w:t>000</w:t>
      </w:r>
    </w:p>
    <w:p w:rsidR="008E1B08" w:rsidRDefault="00265E8D" w:rsidP="008E1B08">
      <w:pPr>
        <w:pStyle w:val="NoSpacing"/>
        <w:numPr>
          <w:ilvl w:val="0"/>
          <w:numId w:val="2"/>
        </w:numPr>
      </w:pPr>
      <w:r>
        <w:t>Study/Reading: 8</w:t>
      </w:r>
      <w:r w:rsidR="008E1B08">
        <w:t>7</w:t>
      </w:r>
      <w:r w:rsidR="00AE26F9">
        <w:t>,</w:t>
      </w:r>
      <w:r w:rsidR="008E1B08">
        <w:t>000</w:t>
      </w:r>
    </w:p>
    <w:p w:rsidR="00A90013" w:rsidRDefault="000044E2" w:rsidP="008E1B08">
      <w:pPr>
        <w:pStyle w:val="NoSpacing"/>
        <w:numPr>
          <w:ilvl w:val="0"/>
          <w:numId w:val="2"/>
        </w:numPr>
      </w:pPr>
      <w:r>
        <w:t>Book Drop: 10</w:t>
      </w:r>
      <w:r w:rsidR="00AE26F9">
        <w:t>,</w:t>
      </w:r>
      <w:r>
        <w:t>000</w:t>
      </w:r>
    </w:p>
    <w:p w:rsidR="000044E2" w:rsidRDefault="00265E8D" w:rsidP="008E1B08">
      <w:pPr>
        <w:pStyle w:val="NoSpacing"/>
        <w:numPr>
          <w:ilvl w:val="0"/>
          <w:numId w:val="2"/>
        </w:numPr>
      </w:pPr>
      <w:r>
        <w:t xml:space="preserve">Outdoor Lockers: </w:t>
      </w:r>
      <w:r w:rsidR="000044E2">
        <w:t>50</w:t>
      </w:r>
      <w:r w:rsidR="00AE26F9">
        <w:t>,</w:t>
      </w:r>
      <w:bookmarkStart w:id="0" w:name="_GoBack"/>
      <w:bookmarkEnd w:id="0"/>
      <w:r w:rsidR="000044E2">
        <w:t>000</w:t>
      </w:r>
      <w:r>
        <w:br/>
      </w:r>
      <w:r w:rsidR="000044E2">
        <w:br/>
      </w:r>
      <w:r w:rsidR="008E1B08">
        <w:t>Toward the end of the project, we could offer outdoor items to be placed for smaller donation amounts ($100-$1000) such as b</w:t>
      </w:r>
      <w:r>
        <w:t>ench</w:t>
      </w:r>
      <w:r w:rsidR="004E0753">
        <w:t>e</w:t>
      </w:r>
      <w:r w:rsidR="008E1B08">
        <w:t>s</w:t>
      </w:r>
      <w:r>
        <w:t>,</w:t>
      </w:r>
      <w:r w:rsidR="008E1B08">
        <w:t xml:space="preserve"> picnic tables,</w:t>
      </w:r>
      <w:r>
        <w:t xml:space="preserve"> Tree</w:t>
      </w:r>
      <w:r w:rsidR="008E1B08">
        <w:t>s</w:t>
      </w:r>
      <w:r>
        <w:t xml:space="preserve">/Plants, </w:t>
      </w:r>
      <w:r w:rsidR="000044E2">
        <w:t>flag pole, paving stones, bike racks</w:t>
      </w:r>
      <w:r w:rsidR="008E1B08">
        <w:t xml:space="preserve">, etc. </w:t>
      </w:r>
    </w:p>
    <w:p w:rsidR="00A90013" w:rsidRDefault="0038543A" w:rsidP="008E1B08">
      <w:pPr>
        <w:pStyle w:val="NoSpacing"/>
      </w:pPr>
      <w:r>
        <w:t>Donation Acknowledgement Procedure: April is sen</w:t>
      </w:r>
      <w:r w:rsidR="00A90013">
        <w:t>ding monthly statements to Cookie</w:t>
      </w:r>
      <w:r>
        <w:t xml:space="preserve">. </w:t>
      </w:r>
    </w:p>
    <w:p w:rsidR="0038543A" w:rsidRDefault="0038543A" w:rsidP="008E1B08">
      <w:pPr>
        <w:pStyle w:val="NoSpacing"/>
      </w:pPr>
      <w:r>
        <w:t>Thank</w:t>
      </w:r>
      <w:r w:rsidR="00A90013">
        <w:t xml:space="preserve"> You</w:t>
      </w:r>
      <w:r>
        <w:t xml:space="preserve"> Letters should be sent; need to include figure of donated amount</w:t>
      </w:r>
      <w:r w:rsidR="00A90013">
        <w:t xml:space="preserve"> in case they plan </w:t>
      </w:r>
      <w:proofErr w:type="gramStart"/>
      <w:r w:rsidR="00A90013">
        <w:t>on using</w:t>
      </w:r>
      <w:proofErr w:type="gramEnd"/>
      <w:r w:rsidR="00A90013">
        <w:t xml:space="preserve"> the donation for tax deduction</w:t>
      </w:r>
      <w:r>
        <w:t>. Do these as they are received (Can this be delegated to a member of Capital Campaign?)</w:t>
      </w:r>
    </w:p>
    <w:p w:rsidR="00A90013" w:rsidRDefault="00A90013" w:rsidP="008E1B08">
      <w:pPr>
        <w:pStyle w:val="NoSpacing"/>
      </w:pPr>
    </w:p>
    <w:p w:rsidR="0038543A" w:rsidRDefault="0038543A" w:rsidP="008E1B08">
      <w:pPr>
        <w:pStyle w:val="NoSpacing"/>
      </w:pPr>
      <w:r>
        <w:t xml:space="preserve">Staff Job Descriptions: </w:t>
      </w:r>
      <w:r w:rsidR="003C41D8">
        <w:t xml:space="preserve">Motion by: Nick to Approve. </w:t>
      </w:r>
      <w:proofErr w:type="gramStart"/>
      <w:r w:rsidR="003C41D8">
        <w:t>2</w:t>
      </w:r>
      <w:r w:rsidR="003C41D8" w:rsidRPr="003C41D8">
        <w:rPr>
          <w:vertAlign w:val="superscript"/>
        </w:rPr>
        <w:t>nd</w:t>
      </w:r>
      <w:proofErr w:type="gramEnd"/>
      <w:r w:rsidR="00A90013">
        <w:t>: Diana. Unanimous.</w:t>
      </w:r>
    </w:p>
    <w:p w:rsidR="00A90013" w:rsidRDefault="00A90013" w:rsidP="008E1B08">
      <w:pPr>
        <w:pStyle w:val="NoSpacing"/>
      </w:pPr>
    </w:p>
    <w:p w:rsidR="00A90013" w:rsidRDefault="00A90013" w:rsidP="008E1B08">
      <w:pPr>
        <w:pStyle w:val="NoSpacing"/>
      </w:pPr>
      <w:r>
        <w:t xml:space="preserve">Meeting adjourned at 6:12 PM. </w:t>
      </w:r>
    </w:p>
    <w:p w:rsidR="003C41D8" w:rsidRDefault="003C41D8" w:rsidP="008E1B08">
      <w:pPr>
        <w:pStyle w:val="NoSpacing"/>
      </w:pPr>
    </w:p>
    <w:sectPr w:rsidR="003C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61C"/>
    <w:multiLevelType w:val="hybridMultilevel"/>
    <w:tmpl w:val="B32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44F"/>
    <w:multiLevelType w:val="hybridMultilevel"/>
    <w:tmpl w:val="FC0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3A40"/>
    <w:multiLevelType w:val="hybridMultilevel"/>
    <w:tmpl w:val="EDA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C"/>
    <w:rsid w:val="000044E2"/>
    <w:rsid w:val="00265E8D"/>
    <w:rsid w:val="00336477"/>
    <w:rsid w:val="00355CAA"/>
    <w:rsid w:val="0038543A"/>
    <w:rsid w:val="003C41D8"/>
    <w:rsid w:val="004E0753"/>
    <w:rsid w:val="00563FD5"/>
    <w:rsid w:val="006F3E58"/>
    <w:rsid w:val="007013DA"/>
    <w:rsid w:val="00710EFC"/>
    <w:rsid w:val="00730983"/>
    <w:rsid w:val="00870ACD"/>
    <w:rsid w:val="008E1B08"/>
    <w:rsid w:val="00A90013"/>
    <w:rsid w:val="00AE26F9"/>
    <w:rsid w:val="00B60726"/>
    <w:rsid w:val="00DD7207"/>
    <w:rsid w:val="00E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2219"/>
  <w15:chartTrackingRefBased/>
  <w15:docId w15:val="{FF276650-01D5-4D2F-9CA7-DB1BFFDC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08"/>
    <w:pPr>
      <w:ind w:left="720"/>
      <w:contextualSpacing/>
    </w:pPr>
  </w:style>
  <w:style w:type="paragraph" w:styleId="NoSpacing">
    <w:name w:val="No Spacing"/>
    <w:uiPriority w:val="1"/>
    <w:qFormat/>
    <w:rsid w:val="008E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7</cp:revision>
  <dcterms:created xsi:type="dcterms:W3CDTF">2023-02-13T22:26:00Z</dcterms:created>
  <dcterms:modified xsi:type="dcterms:W3CDTF">2023-02-14T16:43:00Z</dcterms:modified>
</cp:coreProperties>
</file>