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3F1E05">
      <w:pPr>
        <w:pBdr>
          <w:top w:val="single" w:sz="4" w:space="1" w:color="auto"/>
          <w:left w:val="single" w:sz="4" w:space="4" w:color="auto"/>
          <w:bottom w:val="single" w:sz="4" w:space="1" w:color="auto"/>
          <w:right w:val="single" w:sz="4" w:space="4" w:color="auto"/>
        </w:pBdr>
        <w:jc w:val="center"/>
        <w:rPr>
          <w:sz w:val="28"/>
          <w:szCs w:val="28"/>
        </w:rPr>
      </w:pPr>
      <w:bookmarkStart w:id="0" w:name="_GoBack"/>
      <w:bookmarkEnd w:id="0"/>
      <w:r w:rsidRPr="001B01ED">
        <w:rPr>
          <w:sz w:val="28"/>
          <w:szCs w:val="28"/>
        </w:rPr>
        <w:t>Cadott Libra</w:t>
      </w:r>
      <w:r w:rsidR="002604F5">
        <w:rPr>
          <w:sz w:val="28"/>
          <w:szCs w:val="28"/>
        </w:rPr>
        <w:t>ry Board of Trustees-</w:t>
      </w:r>
      <w:r w:rsidR="002E7839">
        <w:rPr>
          <w:sz w:val="28"/>
          <w:szCs w:val="28"/>
        </w:rPr>
        <w:t>January 11, 2021</w:t>
      </w:r>
      <w:r w:rsidR="008023AB">
        <w:rPr>
          <w:sz w:val="28"/>
          <w:szCs w:val="28"/>
        </w:rPr>
        <w:t xml:space="preserve"> Regular Meeting</w:t>
      </w:r>
    </w:p>
    <w:p w:rsidR="000C5D12" w:rsidRDefault="00236076">
      <w:pPr>
        <w:rPr>
          <w:sz w:val="24"/>
          <w:szCs w:val="24"/>
        </w:rPr>
      </w:pPr>
      <w:r w:rsidRPr="00AC004B">
        <w:rPr>
          <w:i/>
          <w:sz w:val="24"/>
          <w:szCs w:val="24"/>
        </w:rPr>
        <w:t>Opening</w:t>
      </w:r>
      <w:r w:rsidRPr="00AC004B">
        <w:rPr>
          <w:sz w:val="24"/>
          <w:szCs w:val="24"/>
        </w:rPr>
        <w:t xml:space="preserve">: </w:t>
      </w:r>
      <w:r w:rsidR="00571F5B">
        <w:rPr>
          <w:sz w:val="24"/>
          <w:szCs w:val="24"/>
        </w:rPr>
        <w:t>The meeting was called to order</w:t>
      </w:r>
      <w:r w:rsidR="00890A64">
        <w:rPr>
          <w:sz w:val="24"/>
          <w:szCs w:val="24"/>
        </w:rPr>
        <w:t xml:space="preserve"> at 4:3</w:t>
      </w:r>
      <w:r w:rsidR="002E7839">
        <w:rPr>
          <w:sz w:val="24"/>
          <w:szCs w:val="24"/>
        </w:rPr>
        <w:t>2</w:t>
      </w:r>
      <w:r w:rsidR="000C5D12">
        <w:rPr>
          <w:sz w:val="24"/>
          <w:szCs w:val="24"/>
        </w:rPr>
        <w:t xml:space="preserve"> pm</w:t>
      </w:r>
      <w:r w:rsidR="00A07EA8">
        <w:rPr>
          <w:sz w:val="24"/>
          <w:szCs w:val="24"/>
        </w:rPr>
        <w:t xml:space="preserve"> </w:t>
      </w:r>
      <w:r w:rsidR="00173E6A">
        <w:rPr>
          <w:sz w:val="24"/>
          <w:szCs w:val="24"/>
        </w:rPr>
        <w:t>by President</w:t>
      </w:r>
      <w:r w:rsidR="00A07EA8">
        <w:rPr>
          <w:sz w:val="24"/>
          <w:szCs w:val="24"/>
        </w:rPr>
        <w:t xml:space="preserve"> </w:t>
      </w:r>
      <w:r w:rsidR="00173E6A">
        <w:rPr>
          <w:sz w:val="24"/>
          <w:szCs w:val="24"/>
        </w:rPr>
        <w:t>Kaste.</w:t>
      </w:r>
    </w:p>
    <w:p w:rsidR="002069F1" w:rsidRDefault="001B01ED">
      <w:pPr>
        <w:rPr>
          <w:sz w:val="24"/>
          <w:szCs w:val="24"/>
        </w:rPr>
      </w:pPr>
      <w:r w:rsidRPr="00AC004B">
        <w:rPr>
          <w:i/>
          <w:sz w:val="24"/>
          <w:szCs w:val="24"/>
        </w:rPr>
        <w:t>Roll call</w:t>
      </w:r>
      <w:r w:rsidR="00236076" w:rsidRPr="00AC004B">
        <w:rPr>
          <w:i/>
          <w:sz w:val="24"/>
          <w:szCs w:val="24"/>
        </w:rPr>
        <w:t>/</w:t>
      </w:r>
      <w:r w:rsidR="00681C3F" w:rsidRPr="00AC004B">
        <w:rPr>
          <w:i/>
          <w:sz w:val="24"/>
          <w:szCs w:val="24"/>
        </w:rPr>
        <w:t>Establish Quorum/</w:t>
      </w:r>
      <w:r w:rsidR="00236076" w:rsidRPr="00AC004B">
        <w:rPr>
          <w:i/>
          <w:sz w:val="24"/>
          <w:szCs w:val="24"/>
        </w:rPr>
        <w:t>Compliance of Open Meeting Law</w:t>
      </w:r>
      <w:r w:rsidRPr="00AC004B">
        <w:rPr>
          <w:sz w:val="24"/>
          <w:szCs w:val="24"/>
        </w:rPr>
        <w:t xml:space="preserve">: </w:t>
      </w:r>
      <w:r w:rsidR="002604F5" w:rsidRPr="00AC004B">
        <w:rPr>
          <w:sz w:val="24"/>
          <w:szCs w:val="24"/>
        </w:rPr>
        <w:t xml:space="preserve">Board members </w:t>
      </w:r>
      <w:r w:rsidR="00E2167B">
        <w:rPr>
          <w:sz w:val="24"/>
          <w:szCs w:val="24"/>
        </w:rPr>
        <w:t xml:space="preserve">present included </w:t>
      </w:r>
      <w:r w:rsidR="00173E6A">
        <w:rPr>
          <w:sz w:val="24"/>
          <w:szCs w:val="24"/>
        </w:rPr>
        <w:t xml:space="preserve">Kaste, </w:t>
      </w:r>
      <w:r w:rsidR="00EA029F">
        <w:rPr>
          <w:sz w:val="24"/>
          <w:szCs w:val="24"/>
        </w:rPr>
        <w:t xml:space="preserve">Kotek, </w:t>
      </w:r>
      <w:r w:rsidR="00E2167B">
        <w:rPr>
          <w:sz w:val="24"/>
          <w:szCs w:val="24"/>
        </w:rPr>
        <w:t xml:space="preserve">Mackie and </w:t>
      </w:r>
      <w:r w:rsidR="00F8061A">
        <w:rPr>
          <w:sz w:val="24"/>
          <w:szCs w:val="24"/>
        </w:rPr>
        <w:t>Hager</w:t>
      </w:r>
      <w:r w:rsidR="00A07EA8">
        <w:rPr>
          <w:sz w:val="24"/>
          <w:szCs w:val="24"/>
        </w:rPr>
        <w:t>.</w:t>
      </w:r>
      <w:r w:rsidR="00F8061A">
        <w:rPr>
          <w:sz w:val="24"/>
          <w:szCs w:val="24"/>
        </w:rPr>
        <w:t xml:space="preserve"> </w:t>
      </w:r>
      <w:r w:rsidR="00E9315C">
        <w:rPr>
          <w:sz w:val="24"/>
          <w:szCs w:val="24"/>
        </w:rPr>
        <w:t xml:space="preserve">Quorum </w:t>
      </w:r>
      <w:r w:rsidR="00F8061A">
        <w:rPr>
          <w:sz w:val="24"/>
          <w:szCs w:val="24"/>
        </w:rPr>
        <w:t>was e</w:t>
      </w:r>
      <w:r w:rsidR="00681C3F" w:rsidRPr="00AC004B">
        <w:rPr>
          <w:sz w:val="24"/>
          <w:szCs w:val="24"/>
        </w:rPr>
        <w:t>stablished.</w:t>
      </w:r>
      <w:r w:rsidRPr="00AC004B">
        <w:rPr>
          <w:sz w:val="24"/>
          <w:szCs w:val="24"/>
        </w:rPr>
        <w:t xml:space="preserve"> We are in compliance of Open Meeting Law.</w:t>
      </w:r>
      <w:r w:rsidR="00C05D7F" w:rsidRPr="00AC004B">
        <w:rPr>
          <w:sz w:val="24"/>
          <w:szCs w:val="24"/>
        </w:rPr>
        <w:t xml:space="preserve"> </w:t>
      </w:r>
      <w:r w:rsidR="002604F5" w:rsidRPr="00AC004B">
        <w:rPr>
          <w:sz w:val="24"/>
          <w:szCs w:val="24"/>
        </w:rPr>
        <w:t>Also present</w:t>
      </w:r>
      <w:r w:rsidR="005B51A2">
        <w:rPr>
          <w:sz w:val="24"/>
          <w:szCs w:val="24"/>
        </w:rPr>
        <w:t xml:space="preserve"> was</w:t>
      </w:r>
      <w:r w:rsidR="00E04A24">
        <w:rPr>
          <w:sz w:val="24"/>
          <w:szCs w:val="24"/>
        </w:rPr>
        <w:t xml:space="preserve"> </w:t>
      </w:r>
      <w:r w:rsidR="002069F1">
        <w:rPr>
          <w:sz w:val="24"/>
          <w:szCs w:val="24"/>
        </w:rPr>
        <w:t xml:space="preserve">Library Director Samma Johnson. </w:t>
      </w:r>
    </w:p>
    <w:p w:rsidR="001B01ED" w:rsidRPr="00AC004B" w:rsidRDefault="00AC004B">
      <w:pPr>
        <w:rPr>
          <w:sz w:val="24"/>
          <w:szCs w:val="24"/>
        </w:rPr>
      </w:pPr>
      <w:r w:rsidRPr="00AC004B">
        <w:rPr>
          <w:i/>
          <w:sz w:val="24"/>
          <w:szCs w:val="24"/>
        </w:rPr>
        <w:t>Approval of Agenda</w:t>
      </w:r>
      <w:r w:rsidRPr="00AC004B">
        <w:rPr>
          <w:sz w:val="24"/>
          <w:szCs w:val="24"/>
        </w:rPr>
        <w:t xml:space="preserve">: Motion made by </w:t>
      </w:r>
      <w:r w:rsidR="007D03F1">
        <w:rPr>
          <w:sz w:val="24"/>
          <w:szCs w:val="24"/>
        </w:rPr>
        <w:t>Mackie</w:t>
      </w:r>
      <w:r w:rsidR="00AA77A9">
        <w:rPr>
          <w:sz w:val="24"/>
          <w:szCs w:val="24"/>
        </w:rPr>
        <w:t>/Kotek</w:t>
      </w:r>
      <w:r w:rsidRPr="00AC004B">
        <w:rPr>
          <w:sz w:val="24"/>
          <w:szCs w:val="24"/>
        </w:rPr>
        <w:t xml:space="preserve"> to approve </w:t>
      </w:r>
      <w:r w:rsidR="007D03F1">
        <w:rPr>
          <w:sz w:val="24"/>
          <w:szCs w:val="24"/>
        </w:rPr>
        <w:t xml:space="preserve">tonight’s </w:t>
      </w:r>
      <w:r w:rsidRPr="00AC004B">
        <w:rPr>
          <w:sz w:val="24"/>
          <w:szCs w:val="24"/>
        </w:rPr>
        <w:t xml:space="preserve">agenda. </w:t>
      </w:r>
      <w:r w:rsidR="00815AC1">
        <w:rPr>
          <w:sz w:val="24"/>
          <w:szCs w:val="24"/>
        </w:rPr>
        <w:t>Motion c</w:t>
      </w:r>
      <w:r w:rsidRPr="00AC004B">
        <w:rPr>
          <w:sz w:val="24"/>
          <w:szCs w:val="24"/>
        </w:rPr>
        <w:t>arried.</w:t>
      </w:r>
    </w:p>
    <w:p w:rsidR="0070294A" w:rsidRDefault="00AC004B" w:rsidP="00663092">
      <w:pPr>
        <w:rPr>
          <w:sz w:val="24"/>
          <w:szCs w:val="24"/>
        </w:rPr>
      </w:pPr>
      <w:r w:rsidRPr="00AC004B">
        <w:rPr>
          <w:i/>
          <w:sz w:val="24"/>
          <w:szCs w:val="24"/>
        </w:rPr>
        <w:t xml:space="preserve">Minutes </w:t>
      </w:r>
      <w:r w:rsidR="00E2167B" w:rsidRPr="00AC004B">
        <w:rPr>
          <w:i/>
          <w:sz w:val="24"/>
          <w:szCs w:val="24"/>
        </w:rPr>
        <w:t xml:space="preserve">of </w:t>
      </w:r>
      <w:r w:rsidR="00AA77A9">
        <w:rPr>
          <w:i/>
          <w:sz w:val="24"/>
          <w:szCs w:val="24"/>
        </w:rPr>
        <w:t>December 14</w:t>
      </w:r>
      <w:r w:rsidR="00173E6A">
        <w:rPr>
          <w:i/>
          <w:sz w:val="24"/>
          <w:szCs w:val="24"/>
        </w:rPr>
        <w:t>, 2020</w:t>
      </w:r>
      <w:r w:rsidR="00A424A5">
        <w:rPr>
          <w:i/>
          <w:sz w:val="24"/>
          <w:szCs w:val="24"/>
        </w:rPr>
        <w:t xml:space="preserve"> </w:t>
      </w:r>
      <w:r w:rsidR="00015685">
        <w:rPr>
          <w:i/>
          <w:sz w:val="24"/>
          <w:szCs w:val="24"/>
        </w:rPr>
        <w:t>Regular</w:t>
      </w:r>
      <w:r w:rsidRPr="00AC004B">
        <w:rPr>
          <w:i/>
          <w:sz w:val="24"/>
          <w:szCs w:val="24"/>
        </w:rPr>
        <w:t xml:space="preserve"> Meeting </w:t>
      </w:r>
      <w:r>
        <w:rPr>
          <w:sz w:val="24"/>
          <w:szCs w:val="24"/>
        </w:rPr>
        <w:t xml:space="preserve">were read. </w:t>
      </w:r>
      <w:r w:rsidR="00EA029F">
        <w:rPr>
          <w:sz w:val="24"/>
          <w:szCs w:val="24"/>
        </w:rPr>
        <w:t xml:space="preserve">Motion was made by </w:t>
      </w:r>
      <w:r w:rsidR="00A07EA8">
        <w:rPr>
          <w:sz w:val="24"/>
          <w:szCs w:val="24"/>
        </w:rPr>
        <w:t>Hager/</w:t>
      </w:r>
      <w:r w:rsidR="00173E6A">
        <w:rPr>
          <w:sz w:val="24"/>
          <w:szCs w:val="24"/>
        </w:rPr>
        <w:t>Kaste</w:t>
      </w:r>
      <w:r w:rsidR="00EA029F">
        <w:rPr>
          <w:sz w:val="24"/>
          <w:szCs w:val="24"/>
        </w:rPr>
        <w:t xml:space="preserve"> to approve </w:t>
      </w:r>
      <w:r w:rsidR="00A07EA8">
        <w:rPr>
          <w:sz w:val="24"/>
          <w:szCs w:val="24"/>
        </w:rPr>
        <w:t>the minutes as read. Motion carried.</w:t>
      </w:r>
    </w:p>
    <w:p w:rsidR="00A05049" w:rsidRDefault="00A05049" w:rsidP="001A58C4">
      <w:pPr>
        <w:rPr>
          <w:i/>
          <w:sz w:val="24"/>
          <w:szCs w:val="24"/>
        </w:rPr>
      </w:pPr>
      <w:r>
        <w:rPr>
          <w:i/>
          <w:sz w:val="24"/>
          <w:szCs w:val="24"/>
        </w:rPr>
        <w:t xml:space="preserve">Bills Paid in </w:t>
      </w:r>
      <w:r w:rsidR="00AA77A9">
        <w:rPr>
          <w:i/>
          <w:sz w:val="24"/>
          <w:szCs w:val="24"/>
        </w:rPr>
        <w:t>December</w:t>
      </w:r>
      <w:r w:rsidR="00B31F0E">
        <w:rPr>
          <w:i/>
          <w:sz w:val="24"/>
          <w:szCs w:val="24"/>
        </w:rPr>
        <w:t xml:space="preserve"> </w:t>
      </w:r>
      <w:r>
        <w:rPr>
          <w:i/>
          <w:sz w:val="24"/>
          <w:szCs w:val="24"/>
        </w:rPr>
        <w:t xml:space="preserve">were presented. </w:t>
      </w:r>
      <w:r w:rsidRPr="00A05049">
        <w:rPr>
          <w:sz w:val="24"/>
          <w:szCs w:val="24"/>
        </w:rPr>
        <w:t xml:space="preserve">Motion </w:t>
      </w:r>
      <w:r>
        <w:rPr>
          <w:sz w:val="24"/>
          <w:szCs w:val="24"/>
        </w:rPr>
        <w:t xml:space="preserve">was made </w:t>
      </w:r>
      <w:r w:rsidR="00A07EA8">
        <w:rPr>
          <w:sz w:val="24"/>
          <w:szCs w:val="24"/>
        </w:rPr>
        <w:t>to approve bills by Kotek/</w:t>
      </w:r>
      <w:r w:rsidR="00AA77A9">
        <w:rPr>
          <w:sz w:val="24"/>
          <w:szCs w:val="24"/>
        </w:rPr>
        <w:t>Hager.</w:t>
      </w:r>
      <w:r w:rsidRPr="00A05049">
        <w:rPr>
          <w:sz w:val="24"/>
          <w:szCs w:val="24"/>
        </w:rPr>
        <w:t xml:space="preserve"> </w:t>
      </w:r>
      <w:r w:rsidR="00083024">
        <w:rPr>
          <w:sz w:val="24"/>
          <w:szCs w:val="24"/>
        </w:rPr>
        <w:t>Motion c</w:t>
      </w:r>
      <w:r w:rsidRPr="00A05049">
        <w:rPr>
          <w:sz w:val="24"/>
          <w:szCs w:val="24"/>
        </w:rPr>
        <w:t>arried.</w:t>
      </w:r>
    </w:p>
    <w:p w:rsidR="00173E6A" w:rsidRDefault="00AC004B" w:rsidP="001A58C4">
      <w:pPr>
        <w:rPr>
          <w:sz w:val="24"/>
          <w:szCs w:val="24"/>
        </w:rPr>
      </w:pPr>
      <w:r w:rsidRPr="00AC004B">
        <w:rPr>
          <w:i/>
          <w:sz w:val="24"/>
          <w:szCs w:val="24"/>
        </w:rPr>
        <w:t>Director’s Report</w:t>
      </w:r>
      <w:r w:rsidR="006574D2">
        <w:rPr>
          <w:sz w:val="24"/>
          <w:szCs w:val="24"/>
        </w:rPr>
        <w:t xml:space="preserve"> </w:t>
      </w:r>
      <w:r>
        <w:rPr>
          <w:sz w:val="24"/>
          <w:szCs w:val="24"/>
        </w:rPr>
        <w:t xml:space="preserve">Highlights: </w:t>
      </w:r>
      <w:r w:rsidR="00AA77A9">
        <w:rPr>
          <w:sz w:val="24"/>
          <w:szCs w:val="24"/>
        </w:rPr>
        <w:t xml:space="preserve">Facebook, FlipGrid, and Circulation Stats were shared. </w:t>
      </w:r>
      <w:r w:rsidR="00FB0C31">
        <w:rPr>
          <w:sz w:val="24"/>
          <w:szCs w:val="24"/>
        </w:rPr>
        <w:t>January’s Chapter-A-Da</w:t>
      </w:r>
      <w:r w:rsidR="00206FBC">
        <w:rPr>
          <w:sz w:val="24"/>
          <w:szCs w:val="24"/>
        </w:rPr>
        <w:t xml:space="preserve">y book will be </w:t>
      </w:r>
      <w:r w:rsidR="00206FBC" w:rsidRPr="00AD05E7">
        <w:rPr>
          <w:sz w:val="24"/>
          <w:szCs w:val="24"/>
          <w:u w:val="single"/>
        </w:rPr>
        <w:t>Five Children and</w:t>
      </w:r>
      <w:r w:rsidR="00FB0C31" w:rsidRPr="00AD05E7">
        <w:rPr>
          <w:sz w:val="24"/>
          <w:szCs w:val="24"/>
          <w:u w:val="single"/>
        </w:rPr>
        <w:t xml:space="preserve"> It</w:t>
      </w:r>
      <w:r w:rsidR="00FB0C31">
        <w:rPr>
          <w:sz w:val="24"/>
          <w:szCs w:val="24"/>
        </w:rPr>
        <w:t xml:space="preserve">. </w:t>
      </w:r>
      <w:r w:rsidR="00206FBC">
        <w:rPr>
          <w:sz w:val="24"/>
          <w:szCs w:val="24"/>
        </w:rPr>
        <w:t xml:space="preserve">Samma is considering bringing back book club for February. Before Christmas, all the Large Print books of different genres were interfiled to a single space. The call numbers on the William Johnstone westerns were updated to reflect series and order. IFLS check-ins for directors and staff will be less regular. Directors will meet 2x a month, once specifically for small libraries. Youth services will meet 2x a month and Adult Services 1x a month. </w:t>
      </w:r>
    </w:p>
    <w:p w:rsidR="002D6B81" w:rsidRPr="00206FBC" w:rsidRDefault="00206FBC" w:rsidP="001A58C4">
      <w:pPr>
        <w:rPr>
          <w:sz w:val="24"/>
          <w:szCs w:val="24"/>
        </w:rPr>
      </w:pPr>
      <w:r>
        <w:rPr>
          <w:i/>
          <w:sz w:val="24"/>
          <w:szCs w:val="24"/>
        </w:rPr>
        <w:t xml:space="preserve">Discussion of Funds from Miscellaneous Fees </w:t>
      </w:r>
      <w:r w:rsidRPr="00206FBC">
        <w:rPr>
          <w:sz w:val="24"/>
          <w:szCs w:val="24"/>
        </w:rPr>
        <w:t xml:space="preserve">John Thompson, with IFLS, said these funds should be deposited with the village. They should, though, set up and use a separate account other than the general fund. Samma will ask Sandy is she is willing to do this. </w:t>
      </w:r>
    </w:p>
    <w:p w:rsidR="004B65F2" w:rsidRPr="00AD05E7" w:rsidRDefault="00206FBC" w:rsidP="0089662A">
      <w:pPr>
        <w:rPr>
          <w:sz w:val="24"/>
          <w:szCs w:val="24"/>
        </w:rPr>
      </w:pPr>
      <w:r>
        <w:rPr>
          <w:i/>
          <w:sz w:val="24"/>
          <w:szCs w:val="24"/>
        </w:rPr>
        <w:t xml:space="preserve">Preferences for Trustee Education </w:t>
      </w:r>
      <w:r w:rsidR="000112B5">
        <w:rPr>
          <w:i/>
          <w:sz w:val="24"/>
          <w:szCs w:val="24"/>
        </w:rPr>
        <w:t xml:space="preserve">Samma presented 3 options, and asked us for our thoughts. </w:t>
      </w:r>
      <w:r w:rsidR="000112B5" w:rsidRPr="00AD05E7">
        <w:rPr>
          <w:sz w:val="24"/>
          <w:szCs w:val="24"/>
        </w:rPr>
        <w:t>Option one was to go through the Trustee Essentials. Option two was to read through the Wisconsin Library Standards. Option three was to cove</w:t>
      </w:r>
      <w:r w:rsidR="00B83BEB">
        <w:rPr>
          <w:sz w:val="24"/>
          <w:szCs w:val="24"/>
        </w:rPr>
        <w:t>r</w:t>
      </w:r>
      <w:r w:rsidR="000112B5" w:rsidRPr="00AD05E7">
        <w:rPr>
          <w:sz w:val="24"/>
          <w:szCs w:val="24"/>
        </w:rPr>
        <w:t xml:space="preserve"> the materials in the Inclusive Services Toolkit. The board’s preferred option was the Inclusive Services Toolkit. Samma will check with new trustee Eric Weiland to see if he has any other thoughts. Samma will start including one section on each monthly agenda soon. </w:t>
      </w:r>
    </w:p>
    <w:p w:rsidR="00B55E63" w:rsidRDefault="00AB4511" w:rsidP="001A58C4">
      <w:pPr>
        <w:rPr>
          <w:sz w:val="24"/>
          <w:szCs w:val="24"/>
        </w:rPr>
      </w:pPr>
      <w:r>
        <w:rPr>
          <w:i/>
          <w:sz w:val="24"/>
          <w:szCs w:val="24"/>
        </w:rPr>
        <w:t xml:space="preserve">General COVID 19 Update </w:t>
      </w:r>
      <w:r w:rsidR="000112B5">
        <w:rPr>
          <w:sz w:val="24"/>
          <w:szCs w:val="24"/>
        </w:rPr>
        <w:t xml:space="preserve">Samma discussed during the Director’s Report that some patrons had begun inquiring when we will be open to walk-ins. Numbers are better, but Samma referenced that our county is still listed at a high risk rate level. Most of the area libraries are currently operating similarly to us. Eau Claire and </w:t>
      </w:r>
      <w:r w:rsidR="00243469">
        <w:rPr>
          <w:sz w:val="24"/>
          <w:szCs w:val="24"/>
        </w:rPr>
        <w:t xml:space="preserve">Chippewa are still closed to the public. </w:t>
      </w:r>
    </w:p>
    <w:p w:rsidR="00AB4511" w:rsidRDefault="00F22C07" w:rsidP="00A86E9A">
      <w:pPr>
        <w:rPr>
          <w:i/>
          <w:sz w:val="24"/>
          <w:szCs w:val="24"/>
        </w:rPr>
      </w:pPr>
      <w:r>
        <w:rPr>
          <w:i/>
          <w:sz w:val="24"/>
          <w:szCs w:val="24"/>
        </w:rPr>
        <w:t xml:space="preserve">Public Comments: </w:t>
      </w:r>
      <w:r w:rsidR="00243469">
        <w:rPr>
          <w:sz w:val="24"/>
          <w:szCs w:val="24"/>
        </w:rPr>
        <w:t>At this time, Samma reminded us that Jill from the Chippewa County Foundation will be virtually joining o</w:t>
      </w:r>
      <w:r w:rsidR="00243469">
        <w:rPr>
          <w:i/>
          <w:sz w:val="24"/>
          <w:szCs w:val="24"/>
        </w:rPr>
        <w:t>ur February meeting. When asked about timing, the board thought she should be put early on the agenda, perhaps right after we have certified compliance to open meeting law and/or approved the agenda.</w:t>
      </w:r>
    </w:p>
    <w:p w:rsidR="00C900DC" w:rsidRDefault="00F22C07" w:rsidP="00A86E9A">
      <w:pPr>
        <w:rPr>
          <w:i/>
          <w:sz w:val="24"/>
          <w:szCs w:val="24"/>
        </w:rPr>
      </w:pPr>
      <w:r>
        <w:rPr>
          <w:i/>
          <w:sz w:val="24"/>
          <w:szCs w:val="24"/>
        </w:rPr>
        <w:t xml:space="preserve">Adjournment: </w:t>
      </w:r>
      <w:r w:rsidRPr="002E45BA">
        <w:rPr>
          <w:sz w:val="24"/>
          <w:szCs w:val="24"/>
        </w:rPr>
        <w:t xml:space="preserve">Motion made by </w:t>
      </w:r>
      <w:r w:rsidR="00243469">
        <w:rPr>
          <w:sz w:val="24"/>
          <w:szCs w:val="24"/>
        </w:rPr>
        <w:t xml:space="preserve">Mackie/Kaste to adjourn at 5:18 </w:t>
      </w:r>
      <w:r w:rsidR="00571F5B">
        <w:rPr>
          <w:sz w:val="24"/>
          <w:szCs w:val="24"/>
        </w:rPr>
        <w:t>pm. Motion carried.</w:t>
      </w:r>
      <w:r w:rsidR="00AB4511">
        <w:rPr>
          <w:sz w:val="24"/>
          <w:szCs w:val="24"/>
        </w:rPr>
        <w:t xml:space="preserve"> </w:t>
      </w:r>
      <w:r>
        <w:rPr>
          <w:i/>
          <w:sz w:val="24"/>
          <w:szCs w:val="24"/>
        </w:rPr>
        <w:t xml:space="preserve"> </w:t>
      </w:r>
    </w:p>
    <w:p w:rsidR="00AB4511" w:rsidRDefault="00E75D35" w:rsidP="00A86E9A">
      <w:pPr>
        <w:rPr>
          <w:sz w:val="24"/>
          <w:szCs w:val="24"/>
        </w:rPr>
      </w:pPr>
      <w:r>
        <w:rPr>
          <w:sz w:val="24"/>
          <w:szCs w:val="24"/>
        </w:rPr>
        <w:t xml:space="preserve">Respectfully submitted, </w:t>
      </w:r>
    </w:p>
    <w:p w:rsidR="00F22C07" w:rsidRDefault="00E75D35" w:rsidP="00A86E9A">
      <w:pPr>
        <w:rPr>
          <w:sz w:val="24"/>
          <w:szCs w:val="24"/>
        </w:rPr>
      </w:pPr>
      <w:r>
        <w:rPr>
          <w:sz w:val="24"/>
          <w:szCs w:val="24"/>
        </w:rPr>
        <w:t>Secretary Diana Mackie</w:t>
      </w:r>
    </w:p>
    <w:sectPr w:rsidR="00F22C07" w:rsidSect="00E75D35">
      <w:headerReference w:type="default" r:id="rId6"/>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6A" w:rsidRDefault="006F6A6A" w:rsidP="00FE2F2B">
      <w:pPr>
        <w:spacing w:after="0"/>
      </w:pPr>
      <w:r>
        <w:separator/>
      </w:r>
    </w:p>
  </w:endnote>
  <w:endnote w:type="continuationSeparator" w:id="0">
    <w:p w:rsidR="006F6A6A" w:rsidRDefault="006F6A6A"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6A" w:rsidRDefault="006F6A6A" w:rsidP="00FE2F2B">
      <w:pPr>
        <w:spacing w:after="0"/>
      </w:pPr>
      <w:r>
        <w:separator/>
      </w:r>
    </w:p>
  </w:footnote>
  <w:footnote w:type="continuationSeparator" w:id="0">
    <w:p w:rsidR="006F6A6A" w:rsidRDefault="006F6A6A" w:rsidP="00FE2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06CA7"/>
    <w:rsid w:val="00010446"/>
    <w:rsid w:val="000112B5"/>
    <w:rsid w:val="000153C7"/>
    <w:rsid w:val="00015685"/>
    <w:rsid w:val="000428FB"/>
    <w:rsid w:val="000478E9"/>
    <w:rsid w:val="000658A4"/>
    <w:rsid w:val="00071A17"/>
    <w:rsid w:val="00083024"/>
    <w:rsid w:val="000833F2"/>
    <w:rsid w:val="00092479"/>
    <w:rsid w:val="000A6905"/>
    <w:rsid w:val="000B1A44"/>
    <w:rsid w:val="000C3C8F"/>
    <w:rsid w:val="000C5D12"/>
    <w:rsid w:val="000E551D"/>
    <w:rsid w:val="000F0898"/>
    <w:rsid w:val="0011267B"/>
    <w:rsid w:val="0011337F"/>
    <w:rsid w:val="00117016"/>
    <w:rsid w:val="00124DEC"/>
    <w:rsid w:val="0013403A"/>
    <w:rsid w:val="001435C9"/>
    <w:rsid w:val="00160B84"/>
    <w:rsid w:val="001673A9"/>
    <w:rsid w:val="00173E6A"/>
    <w:rsid w:val="00176388"/>
    <w:rsid w:val="00190C54"/>
    <w:rsid w:val="0019454B"/>
    <w:rsid w:val="001A58C4"/>
    <w:rsid w:val="001B01ED"/>
    <w:rsid w:val="001B3B45"/>
    <w:rsid w:val="001F688B"/>
    <w:rsid w:val="00201E1D"/>
    <w:rsid w:val="002069F1"/>
    <w:rsid w:val="00206C5D"/>
    <w:rsid w:val="00206FBC"/>
    <w:rsid w:val="00210D41"/>
    <w:rsid w:val="00217469"/>
    <w:rsid w:val="0022015B"/>
    <w:rsid w:val="00220C61"/>
    <w:rsid w:val="00236076"/>
    <w:rsid w:val="00243469"/>
    <w:rsid w:val="002604F5"/>
    <w:rsid w:val="002A06C2"/>
    <w:rsid w:val="002A7B92"/>
    <w:rsid w:val="002C5C7C"/>
    <w:rsid w:val="002D1420"/>
    <w:rsid w:val="002D21BD"/>
    <w:rsid w:val="002D46F0"/>
    <w:rsid w:val="002D6B81"/>
    <w:rsid w:val="002E45BA"/>
    <w:rsid w:val="002E612E"/>
    <w:rsid w:val="002E7839"/>
    <w:rsid w:val="002F11A2"/>
    <w:rsid w:val="002F2FD6"/>
    <w:rsid w:val="002F3021"/>
    <w:rsid w:val="00316333"/>
    <w:rsid w:val="00320B01"/>
    <w:rsid w:val="00323D7A"/>
    <w:rsid w:val="003376DF"/>
    <w:rsid w:val="00353C3E"/>
    <w:rsid w:val="00354DDC"/>
    <w:rsid w:val="003758A2"/>
    <w:rsid w:val="00387ADD"/>
    <w:rsid w:val="00392019"/>
    <w:rsid w:val="003A737F"/>
    <w:rsid w:val="003B4747"/>
    <w:rsid w:val="003F1E05"/>
    <w:rsid w:val="00404BC0"/>
    <w:rsid w:val="00415EDC"/>
    <w:rsid w:val="0042422A"/>
    <w:rsid w:val="004244CD"/>
    <w:rsid w:val="00461EDC"/>
    <w:rsid w:val="00462D4E"/>
    <w:rsid w:val="004741E9"/>
    <w:rsid w:val="00475F61"/>
    <w:rsid w:val="004955DA"/>
    <w:rsid w:val="004A1170"/>
    <w:rsid w:val="004B40A8"/>
    <w:rsid w:val="004B65F2"/>
    <w:rsid w:val="004C0339"/>
    <w:rsid w:val="004C62D6"/>
    <w:rsid w:val="00505A8D"/>
    <w:rsid w:val="00510FF8"/>
    <w:rsid w:val="00517568"/>
    <w:rsid w:val="00531264"/>
    <w:rsid w:val="00542132"/>
    <w:rsid w:val="00564279"/>
    <w:rsid w:val="00571E9A"/>
    <w:rsid w:val="00571F5B"/>
    <w:rsid w:val="005B4616"/>
    <w:rsid w:val="005B51A2"/>
    <w:rsid w:val="005C3FD3"/>
    <w:rsid w:val="005C4968"/>
    <w:rsid w:val="005D4686"/>
    <w:rsid w:val="005F10A5"/>
    <w:rsid w:val="005F17F0"/>
    <w:rsid w:val="00601496"/>
    <w:rsid w:val="00611B2F"/>
    <w:rsid w:val="0062348D"/>
    <w:rsid w:val="0064161B"/>
    <w:rsid w:val="00644D83"/>
    <w:rsid w:val="006574D2"/>
    <w:rsid w:val="00663092"/>
    <w:rsid w:val="00675E1C"/>
    <w:rsid w:val="0068178E"/>
    <w:rsid w:val="00681C3F"/>
    <w:rsid w:val="00690FD8"/>
    <w:rsid w:val="006B0807"/>
    <w:rsid w:val="006F6A6A"/>
    <w:rsid w:val="0070294A"/>
    <w:rsid w:val="007032D6"/>
    <w:rsid w:val="00714867"/>
    <w:rsid w:val="0071678E"/>
    <w:rsid w:val="00725DFE"/>
    <w:rsid w:val="00734161"/>
    <w:rsid w:val="00736E28"/>
    <w:rsid w:val="0073787E"/>
    <w:rsid w:val="0074578A"/>
    <w:rsid w:val="007504A9"/>
    <w:rsid w:val="007849D4"/>
    <w:rsid w:val="007A5EE7"/>
    <w:rsid w:val="007C0ECE"/>
    <w:rsid w:val="007D03F1"/>
    <w:rsid w:val="008023AB"/>
    <w:rsid w:val="00805931"/>
    <w:rsid w:val="0081137C"/>
    <w:rsid w:val="00815AC1"/>
    <w:rsid w:val="008311A9"/>
    <w:rsid w:val="00831CFB"/>
    <w:rsid w:val="00847F53"/>
    <w:rsid w:val="0085243A"/>
    <w:rsid w:val="00852E6A"/>
    <w:rsid w:val="008565E8"/>
    <w:rsid w:val="00856997"/>
    <w:rsid w:val="00870010"/>
    <w:rsid w:val="008734EA"/>
    <w:rsid w:val="00890A64"/>
    <w:rsid w:val="0089662A"/>
    <w:rsid w:val="008A0BE8"/>
    <w:rsid w:val="008B67A6"/>
    <w:rsid w:val="008C42A0"/>
    <w:rsid w:val="008D0D69"/>
    <w:rsid w:val="008D1FB5"/>
    <w:rsid w:val="008E75A0"/>
    <w:rsid w:val="008F76EF"/>
    <w:rsid w:val="008F7FEB"/>
    <w:rsid w:val="00904354"/>
    <w:rsid w:val="00906041"/>
    <w:rsid w:val="00911AD8"/>
    <w:rsid w:val="009129BE"/>
    <w:rsid w:val="00914DC7"/>
    <w:rsid w:val="00926205"/>
    <w:rsid w:val="00970AD0"/>
    <w:rsid w:val="00974431"/>
    <w:rsid w:val="00974951"/>
    <w:rsid w:val="00977B08"/>
    <w:rsid w:val="00980F1D"/>
    <w:rsid w:val="00982C41"/>
    <w:rsid w:val="00983BA1"/>
    <w:rsid w:val="0099505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83BEB"/>
    <w:rsid w:val="00B952C4"/>
    <w:rsid w:val="00B95C15"/>
    <w:rsid w:val="00BA1592"/>
    <w:rsid w:val="00BA2E48"/>
    <w:rsid w:val="00BA3C87"/>
    <w:rsid w:val="00BC17E8"/>
    <w:rsid w:val="00BE072E"/>
    <w:rsid w:val="00BF32C1"/>
    <w:rsid w:val="00C05D7F"/>
    <w:rsid w:val="00C22AF1"/>
    <w:rsid w:val="00C236B1"/>
    <w:rsid w:val="00C256E9"/>
    <w:rsid w:val="00C37B04"/>
    <w:rsid w:val="00C54239"/>
    <w:rsid w:val="00C612ED"/>
    <w:rsid w:val="00C73B00"/>
    <w:rsid w:val="00C900DC"/>
    <w:rsid w:val="00CA2071"/>
    <w:rsid w:val="00CC02F5"/>
    <w:rsid w:val="00CC4363"/>
    <w:rsid w:val="00CD4756"/>
    <w:rsid w:val="00CD4A67"/>
    <w:rsid w:val="00CE3E50"/>
    <w:rsid w:val="00CF62E9"/>
    <w:rsid w:val="00CF70F6"/>
    <w:rsid w:val="00D50F90"/>
    <w:rsid w:val="00D64031"/>
    <w:rsid w:val="00D86976"/>
    <w:rsid w:val="00DB2A10"/>
    <w:rsid w:val="00DC273D"/>
    <w:rsid w:val="00DE2CF6"/>
    <w:rsid w:val="00DE3674"/>
    <w:rsid w:val="00DF07C0"/>
    <w:rsid w:val="00E04A24"/>
    <w:rsid w:val="00E13C19"/>
    <w:rsid w:val="00E21018"/>
    <w:rsid w:val="00E2167B"/>
    <w:rsid w:val="00E46F16"/>
    <w:rsid w:val="00E54057"/>
    <w:rsid w:val="00E55CB5"/>
    <w:rsid w:val="00E62742"/>
    <w:rsid w:val="00E64AAD"/>
    <w:rsid w:val="00E67632"/>
    <w:rsid w:val="00E7530D"/>
    <w:rsid w:val="00E75D35"/>
    <w:rsid w:val="00E80F7B"/>
    <w:rsid w:val="00E82F7C"/>
    <w:rsid w:val="00E85C75"/>
    <w:rsid w:val="00E85CD2"/>
    <w:rsid w:val="00E90616"/>
    <w:rsid w:val="00E92833"/>
    <w:rsid w:val="00E9315C"/>
    <w:rsid w:val="00E954E2"/>
    <w:rsid w:val="00EA029F"/>
    <w:rsid w:val="00EA4E67"/>
    <w:rsid w:val="00EA5F87"/>
    <w:rsid w:val="00EB5CC2"/>
    <w:rsid w:val="00EB6C63"/>
    <w:rsid w:val="00EC4308"/>
    <w:rsid w:val="00F0345F"/>
    <w:rsid w:val="00F20A72"/>
    <w:rsid w:val="00F22C07"/>
    <w:rsid w:val="00F23EF9"/>
    <w:rsid w:val="00F3446C"/>
    <w:rsid w:val="00F42FA3"/>
    <w:rsid w:val="00F53D90"/>
    <w:rsid w:val="00F67583"/>
    <w:rsid w:val="00F75FA5"/>
    <w:rsid w:val="00F8061A"/>
    <w:rsid w:val="00F80AAF"/>
    <w:rsid w:val="00F814F8"/>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0D7B1-4F15-4FA2-8CEA-5F228B6F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2</cp:revision>
  <dcterms:created xsi:type="dcterms:W3CDTF">2021-01-27T23:20:00Z</dcterms:created>
  <dcterms:modified xsi:type="dcterms:W3CDTF">2021-01-27T23:20:00Z</dcterms:modified>
</cp:coreProperties>
</file>